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招标文件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bookmarkStart w:id="0" w:name="_GoBack"/>
      <w:r w:rsidR="00710777">
        <w:rPr>
          <w:rFonts w:asciiTheme="minorEastAsia" w:eastAsiaTheme="minorEastAsia" w:hAnsiTheme="minorEastAsia"/>
          <w:b/>
          <w:sz w:val="36"/>
          <w:szCs w:val="36"/>
        </w:rPr>
        <w:t>WMU-2017021</w:t>
      </w:r>
      <w:bookmarkEnd w:id="0"/>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710777">
        <w:rPr>
          <w:rFonts w:asciiTheme="minorEastAsia" w:eastAsiaTheme="minorEastAsia" w:hAnsiTheme="minorEastAsia" w:hint="eastAsia"/>
          <w:b/>
          <w:sz w:val="36"/>
          <w:szCs w:val="36"/>
        </w:rPr>
        <w:t>落地式超速离心机等</w:t>
      </w:r>
      <w:r w:rsidR="00710777">
        <w:rPr>
          <w:rFonts w:asciiTheme="minorEastAsia" w:eastAsiaTheme="minorEastAsia" w:hAnsiTheme="minorEastAsia"/>
          <w:b/>
          <w:sz w:val="36"/>
          <w:szCs w:val="36"/>
        </w:rPr>
        <w:t>6项</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710777" w:rsidP="00986BDC">
      <w:pPr>
        <w:spacing w:line="264"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二〇一七年八月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lastRenderedPageBreak/>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评分标准………………………</w:t>
      </w:r>
      <w:r w:rsidR="00D36A2D" w:rsidRPr="00854FE1">
        <w:rPr>
          <w:rFonts w:asciiTheme="minorEastAsia" w:eastAsiaTheme="minorEastAsia" w:hAnsiTheme="minorEastAsia" w:hint="eastAsia"/>
          <w:sz w:val="32"/>
          <w:szCs w:val="32"/>
        </w:rPr>
        <w:t>……………</w:t>
      </w:r>
      <w:r w:rsidRPr="00854FE1">
        <w:rPr>
          <w:rFonts w:asciiTheme="minorEastAsia" w:eastAsiaTheme="minorEastAsia" w:hAnsiTheme="minorEastAsia" w:hint="eastAsia"/>
          <w:sz w:val="32"/>
          <w:szCs w:val="32"/>
        </w:rPr>
        <w:t>1</w:t>
      </w:r>
      <w:r w:rsidR="00D36A2D">
        <w:rPr>
          <w:rFonts w:asciiTheme="minorEastAsia" w:eastAsiaTheme="minorEastAsia" w:hAnsiTheme="minorEastAsia" w:hint="eastAsia"/>
          <w:sz w:val="32"/>
          <w:szCs w:val="32"/>
        </w:rPr>
        <w:t>8</w:t>
      </w: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D36A2D">
        <w:rPr>
          <w:rFonts w:asciiTheme="minorEastAsia" w:eastAsiaTheme="minorEastAsia" w:hAnsiTheme="minorEastAsia" w:hint="eastAsia"/>
          <w:sz w:val="32"/>
          <w:szCs w:val="32"/>
        </w:rPr>
        <w:t>21</w:t>
      </w: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w:t>
      </w:r>
      <w:r w:rsidR="00D36A2D">
        <w:rPr>
          <w:rFonts w:asciiTheme="minorEastAsia" w:eastAsiaTheme="minorEastAsia" w:hAnsiTheme="minorEastAsia" w:hint="eastAsia"/>
          <w:sz w:val="32"/>
          <w:szCs w:val="32"/>
        </w:rPr>
        <w:t>6</w:t>
      </w:r>
    </w:p>
    <w:p w:rsidR="00BC0D1F" w:rsidRPr="00854FE1" w:rsidRDefault="00BC0D1F" w:rsidP="008D4F4D">
      <w:pPr>
        <w:spacing w:beforeLines="50" w:before="156"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D36A2D">
        <w:rPr>
          <w:rFonts w:asciiTheme="minorEastAsia" w:eastAsiaTheme="minorEastAsia" w:hAnsiTheme="minorEastAsia" w:hint="eastAsia"/>
          <w:sz w:val="32"/>
          <w:szCs w:val="32"/>
        </w:rPr>
        <w:t>31</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Default="00BC0D1F">
      <w:pPr>
        <w:pStyle w:val="a9"/>
        <w:snapToGrid w:val="0"/>
        <w:spacing w:beforeLines="0" w:afterLines="0" w:line="240" w:lineRule="auto"/>
        <w:jc w:val="center"/>
        <w:outlineLvl w:val="0"/>
        <w:rPr>
          <w:rFonts w:asciiTheme="minorEastAsia" w:eastAsiaTheme="minorEastAsia" w:hAnsiTheme="minorEastAsia"/>
          <w:sz w:val="28"/>
          <w:szCs w:val="28"/>
        </w:rPr>
      </w:pPr>
      <w:r w:rsidRPr="00854FE1">
        <w:rPr>
          <w:rFonts w:asciiTheme="minorEastAsia" w:eastAsiaTheme="minorEastAsia" w:hAnsiTheme="minorEastAsia" w:hint="eastAsia"/>
          <w:b/>
          <w:sz w:val="36"/>
          <w:szCs w:val="36"/>
        </w:rPr>
        <w:lastRenderedPageBreak/>
        <w:t xml:space="preserve">第一章  </w:t>
      </w:r>
      <w:r w:rsidR="002C2DA2" w:rsidRPr="00854FE1">
        <w:rPr>
          <w:rFonts w:asciiTheme="minorEastAsia" w:eastAsiaTheme="minorEastAsia" w:hAnsiTheme="minorEastAsia" w:hint="eastAsia"/>
          <w:b/>
          <w:sz w:val="36"/>
          <w:szCs w:val="36"/>
        </w:rPr>
        <w:t>采购公告</w:t>
      </w:r>
    </w:p>
    <w:p w:rsidR="00AD257B" w:rsidRDefault="00AD257B">
      <w:pPr>
        <w:pStyle w:val="a9"/>
        <w:snapToGrid w:val="0"/>
        <w:spacing w:beforeLines="0" w:afterLines="0" w:line="240" w:lineRule="auto"/>
        <w:jc w:val="center"/>
        <w:outlineLvl w:val="0"/>
        <w:rPr>
          <w:rFonts w:asciiTheme="minorEastAsia" w:eastAsiaTheme="minorEastAsia" w:hAnsiTheme="minorEastAsia"/>
          <w:sz w:val="28"/>
          <w:szCs w:val="28"/>
        </w:rPr>
      </w:pPr>
    </w:p>
    <w:p w:rsidR="00AD257B" w:rsidRPr="00AD257B" w:rsidRDefault="00AD257B">
      <w:pPr>
        <w:pStyle w:val="a9"/>
        <w:snapToGrid w:val="0"/>
        <w:spacing w:beforeLines="0" w:afterLines="0" w:line="240" w:lineRule="auto"/>
        <w:jc w:val="center"/>
        <w:outlineLvl w:val="0"/>
        <w:rPr>
          <w:rFonts w:asciiTheme="minorEastAsia" w:eastAsiaTheme="minorEastAsia" w:hAnsiTheme="minorEastAsia"/>
        </w:rPr>
      </w:pPr>
      <w:r w:rsidRPr="00AD257B">
        <w:rPr>
          <w:rFonts w:asciiTheme="minorEastAsia" w:eastAsiaTheme="minorEastAsia" w:hAnsiTheme="minorEastAsia" w:hint="eastAsia"/>
        </w:rPr>
        <w:t>公告日期：2017年8月22日</w:t>
      </w:r>
    </w:p>
    <w:p w:rsidR="004E4095" w:rsidRPr="00854FE1" w:rsidRDefault="004E4095">
      <w:pPr>
        <w:pStyle w:val="a9"/>
        <w:snapToGrid w:val="0"/>
        <w:spacing w:beforeLines="0" w:afterLines="0" w:line="240" w:lineRule="auto"/>
        <w:jc w:val="center"/>
        <w:outlineLvl w:val="0"/>
        <w:rPr>
          <w:rFonts w:asciiTheme="minorEastAsia" w:eastAsiaTheme="minorEastAsia" w:hAnsiTheme="minorEastAsia"/>
          <w:b/>
          <w:sz w:val="18"/>
          <w:szCs w:val="18"/>
        </w:rPr>
      </w:pPr>
    </w:p>
    <w:p w:rsidR="00710777" w:rsidRPr="00445AAD" w:rsidRDefault="00710777" w:rsidP="00FD4BBC">
      <w:pPr>
        <w:spacing w:line="460" w:lineRule="exact"/>
        <w:ind w:firstLineChars="200" w:firstLine="560"/>
        <w:rPr>
          <w:rFonts w:ascii="仿宋" w:eastAsia="仿宋" w:hAnsi="仿宋" w:cs="宋体"/>
          <w:kern w:val="0"/>
          <w:sz w:val="28"/>
        </w:rPr>
      </w:pPr>
      <w:bookmarkStart w:id="1" w:name="PO_采购公告"/>
      <w:r w:rsidRPr="00445AAD">
        <w:rPr>
          <w:rFonts w:ascii="仿宋" w:eastAsia="仿宋" w:hAnsi="仿宋" w:cs="宋体" w:hint="eastAsia"/>
          <w:kern w:val="0"/>
          <w:sz w:val="28"/>
        </w:rPr>
        <w:t>根据《中华人民共和国政府采购法》、《中华人民共和国政府采购法实施条例》等有关规定，经政府采购管理部门批准，温州医科大学就</w:t>
      </w:r>
      <w:r>
        <w:rPr>
          <w:rFonts w:ascii="仿宋" w:eastAsia="仿宋" w:hAnsi="仿宋" w:cs="宋体" w:hint="eastAsia"/>
          <w:kern w:val="0"/>
          <w:sz w:val="28"/>
        </w:rPr>
        <w:t>落地式超速离心机等</w:t>
      </w:r>
      <w:r>
        <w:rPr>
          <w:rFonts w:ascii="仿宋" w:eastAsia="仿宋" w:hAnsi="仿宋" w:cs="宋体"/>
          <w:kern w:val="0"/>
          <w:sz w:val="28"/>
        </w:rPr>
        <w:t>6项</w:t>
      </w:r>
      <w:r w:rsidRPr="00445AAD">
        <w:rPr>
          <w:rFonts w:ascii="仿宋" w:eastAsia="仿宋" w:hAnsi="仿宋" w:cs="宋体" w:hint="eastAsia"/>
          <w:kern w:val="0"/>
          <w:sz w:val="28"/>
        </w:rPr>
        <w:t>进行</w:t>
      </w:r>
      <w:r>
        <w:rPr>
          <w:rFonts w:ascii="仿宋" w:eastAsia="仿宋" w:hAnsi="仿宋" w:cs="宋体" w:hint="eastAsia"/>
          <w:kern w:val="0"/>
          <w:sz w:val="28"/>
        </w:rPr>
        <w:t>公开招标</w:t>
      </w:r>
      <w:r w:rsidRPr="00445AAD">
        <w:rPr>
          <w:rFonts w:ascii="仿宋" w:eastAsia="仿宋" w:hAnsi="仿宋" w:cs="宋体" w:hint="eastAsia"/>
          <w:kern w:val="0"/>
          <w:sz w:val="28"/>
        </w:rPr>
        <w:t>，欢迎国内合格的供应商前来投标。</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一、采购编号</w:t>
      </w:r>
      <w:r w:rsidRPr="00445AAD">
        <w:rPr>
          <w:rFonts w:ascii="仿宋" w:eastAsia="仿宋" w:hAnsi="仿宋" w:cs="宋体"/>
          <w:kern w:val="0"/>
          <w:sz w:val="28"/>
        </w:rPr>
        <w:t xml:space="preserve">: </w:t>
      </w:r>
      <w:r>
        <w:rPr>
          <w:rFonts w:ascii="仿宋" w:eastAsia="仿宋" w:hAnsi="仿宋" w:cs="宋体"/>
          <w:kern w:val="0"/>
          <w:sz w:val="28"/>
        </w:rPr>
        <w:t>WMU-2017021</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采购组织类型：分散采购自行组织</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二、</w:t>
      </w:r>
      <w:bookmarkStart w:id="2" w:name="_Toc73790387"/>
      <w:r w:rsidRPr="00445AAD">
        <w:rPr>
          <w:rFonts w:ascii="仿宋" w:eastAsia="仿宋" w:hAnsi="仿宋" w:cs="宋体" w:hint="eastAsia"/>
          <w:kern w:val="0"/>
          <w:sz w:val="28"/>
        </w:rPr>
        <w:t>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585"/>
        <w:gridCol w:w="1600"/>
        <w:gridCol w:w="778"/>
        <w:gridCol w:w="1896"/>
        <w:gridCol w:w="1162"/>
      </w:tblGrid>
      <w:tr w:rsidR="00710777" w:rsidRPr="00445AAD" w:rsidTr="008B3506">
        <w:trPr>
          <w:jc w:val="center"/>
        </w:trPr>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bookmarkStart w:id="3" w:name="PO_采购清单" w:colFirst="0" w:colLast="6"/>
            <w:bookmarkEnd w:id="2"/>
            <w:r w:rsidRPr="00FD4BBC">
              <w:rPr>
                <w:rFonts w:asciiTheme="minorEastAsia" w:eastAsiaTheme="minorEastAsia" w:hAnsiTheme="minorEastAsia" w:cs="宋体" w:hint="eastAsia"/>
                <w:b/>
                <w:kern w:val="0"/>
                <w:sz w:val="28"/>
              </w:rPr>
              <w:t>标段</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项目名称</w:t>
            </w:r>
          </w:p>
        </w:tc>
        <w:tc>
          <w:tcPr>
            <w:tcW w:w="0" w:type="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技术参数</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数量</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采购预算</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允许进口</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落地式超速离心机</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800000.00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w:t>
            </w:r>
            <w:r>
              <w:rPr>
                <w:rFonts w:asciiTheme="minorEastAsia" w:eastAsiaTheme="minorEastAsia" w:hAnsiTheme="minorEastAsia" w:cs="宋体"/>
                <w:kern w:val="0"/>
                <w:sz w:val="28"/>
              </w:rPr>
              <w:t>3D打印机</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280000.00</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全自动蛋白印迹定量表达分析系统</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w:t>
            </w:r>
            <w:r>
              <w:rPr>
                <w:rFonts w:asciiTheme="minorEastAsia" w:eastAsiaTheme="minorEastAsia" w:hAnsiTheme="minorEastAsia" w:cs="宋体" w:hint="eastAsia"/>
                <w:kern w:val="0"/>
                <w:sz w:val="28"/>
              </w:rPr>
              <w:t>15</w:t>
            </w:r>
            <w:r>
              <w:rPr>
                <w:rFonts w:asciiTheme="minorEastAsia" w:eastAsiaTheme="minorEastAsia" w:hAnsiTheme="minorEastAsia" w:cs="宋体"/>
                <w:kern w:val="0"/>
                <w:sz w:val="28"/>
              </w:rPr>
              <w:t>0000.00</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眼动追踪系统</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570000.00</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380000.00</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高效液相色谱仪</w:t>
            </w:r>
          </w:p>
        </w:tc>
        <w:tc>
          <w:tcPr>
            <w:tcW w:w="0" w:type="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2.00</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320000.00</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710777" w:rsidRPr="00445AAD" w:rsidRDefault="00710777" w:rsidP="00FD4BBC">
      <w:pPr>
        <w:spacing w:line="460" w:lineRule="exact"/>
        <w:rPr>
          <w:rFonts w:ascii="仿宋" w:eastAsia="仿宋" w:hAnsi="仿宋" w:cs="宋体"/>
          <w:kern w:val="0"/>
          <w:sz w:val="28"/>
          <w:szCs w:val="21"/>
        </w:rPr>
      </w:pPr>
      <w:r w:rsidRPr="00445AAD">
        <w:rPr>
          <w:rFonts w:ascii="仿宋" w:eastAsia="仿宋" w:hAnsi="仿宋" w:hint="eastAsia"/>
          <w:b/>
          <w:sz w:val="28"/>
          <w:szCs w:val="28"/>
        </w:rPr>
        <w:t>注：供应商可同时对所有标段进行报价，也可对其中一个标段进行报价。</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三、投标人资格要求：</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符合《中华人民共和国政府采购法》第二十二条供应商应当具备的条件和浙财采监【2013】24号《关于规范政府采购供应商资格设定及资格审查的通知》第六条规定。</w:t>
      </w:r>
    </w:p>
    <w:p w:rsidR="00710777" w:rsidRPr="00445AAD" w:rsidRDefault="00710777" w:rsidP="00FD4BBC">
      <w:pPr>
        <w:widowControl/>
        <w:spacing w:line="460" w:lineRule="exact"/>
        <w:rPr>
          <w:rFonts w:ascii="仿宋" w:eastAsia="仿宋" w:hAnsi="仿宋" w:cs="宋体"/>
          <w:kern w:val="0"/>
          <w:sz w:val="28"/>
        </w:rPr>
      </w:pPr>
      <w:r w:rsidRPr="00445AAD">
        <w:rPr>
          <w:rFonts w:ascii="仿宋" w:eastAsia="仿宋" w:hAnsi="仿宋" w:cs="宋体" w:hint="eastAsia"/>
          <w:kern w:val="0"/>
          <w:sz w:val="28"/>
        </w:rPr>
        <w:t>四、招标文件的发售时间及方式等：</w:t>
      </w:r>
    </w:p>
    <w:p w:rsidR="00710777" w:rsidRPr="00445AAD" w:rsidRDefault="00710777" w:rsidP="00FD4BBC">
      <w:pPr>
        <w:widowControl/>
        <w:spacing w:line="460" w:lineRule="exact"/>
        <w:ind w:left="560"/>
        <w:rPr>
          <w:rFonts w:ascii="仿宋" w:eastAsia="仿宋" w:hAnsi="仿宋" w:cs="宋体"/>
          <w:kern w:val="0"/>
          <w:sz w:val="28"/>
        </w:rPr>
      </w:pPr>
      <w:r w:rsidRPr="00445AAD">
        <w:rPr>
          <w:rFonts w:ascii="仿宋" w:eastAsia="仿宋" w:hAnsi="仿宋" w:cs="宋体"/>
          <w:kern w:val="0"/>
          <w:sz w:val="28"/>
        </w:rPr>
        <w:t>1</w:t>
      </w:r>
      <w:r w:rsidRPr="00445AAD">
        <w:rPr>
          <w:rFonts w:ascii="仿宋" w:eastAsia="仿宋" w:hAnsi="仿宋" w:cs="宋体" w:hint="eastAsia"/>
          <w:kern w:val="0"/>
          <w:sz w:val="28"/>
        </w:rPr>
        <w:t>、招标文件发售时间：</w:t>
      </w:r>
      <w:r>
        <w:rPr>
          <w:rFonts w:ascii="仿宋" w:eastAsia="仿宋" w:hAnsi="仿宋" w:cs="宋体"/>
          <w:kern w:val="0"/>
          <w:sz w:val="28"/>
        </w:rPr>
        <w:t>2017年8月</w:t>
      </w:r>
      <w:r>
        <w:rPr>
          <w:rFonts w:ascii="仿宋" w:eastAsia="仿宋" w:hAnsi="仿宋" w:cs="宋体" w:hint="eastAsia"/>
          <w:kern w:val="0"/>
          <w:sz w:val="28"/>
        </w:rPr>
        <w:t>22</w:t>
      </w:r>
      <w:r>
        <w:rPr>
          <w:rFonts w:ascii="仿宋" w:eastAsia="仿宋" w:hAnsi="仿宋" w:cs="宋体"/>
          <w:kern w:val="0"/>
          <w:sz w:val="28"/>
        </w:rPr>
        <w:t>日</w:t>
      </w:r>
      <w:r w:rsidRPr="00445AAD">
        <w:rPr>
          <w:rFonts w:ascii="仿宋" w:eastAsia="仿宋" w:hAnsi="仿宋" w:cs="宋体" w:hint="eastAsia"/>
          <w:kern w:val="0"/>
          <w:sz w:val="28"/>
        </w:rPr>
        <w:t>至投标文件递交截止时间。</w:t>
      </w:r>
    </w:p>
    <w:p w:rsidR="00710777" w:rsidRPr="00445AAD" w:rsidRDefault="00710777" w:rsidP="00FD4BBC">
      <w:pPr>
        <w:widowControl/>
        <w:spacing w:line="460" w:lineRule="exact"/>
        <w:ind w:left="560"/>
        <w:rPr>
          <w:rFonts w:ascii="仿宋" w:eastAsia="仿宋" w:hAnsi="仿宋" w:cs="宋体"/>
          <w:kern w:val="0"/>
          <w:sz w:val="28"/>
        </w:rPr>
      </w:pPr>
      <w:r w:rsidRPr="00445AAD">
        <w:rPr>
          <w:rFonts w:ascii="仿宋" w:eastAsia="仿宋" w:hAnsi="仿宋" w:cs="宋体"/>
          <w:kern w:val="0"/>
          <w:sz w:val="28"/>
        </w:rPr>
        <w:lastRenderedPageBreak/>
        <w:t>2</w:t>
      </w:r>
      <w:r w:rsidRPr="00445AAD">
        <w:rPr>
          <w:rFonts w:ascii="仿宋" w:eastAsia="仿宋" w:hAnsi="仿宋" w:cs="宋体" w:hint="eastAsia"/>
          <w:kern w:val="0"/>
          <w:sz w:val="28"/>
        </w:rPr>
        <w:t>、获取招标文件方式：直接从浙江政府采购网、温州医科大学官网上下载。</w:t>
      </w:r>
    </w:p>
    <w:p w:rsidR="00710777" w:rsidRPr="00445AAD" w:rsidRDefault="00710777" w:rsidP="00FD4BBC">
      <w:pPr>
        <w:widowControl/>
        <w:spacing w:line="460" w:lineRule="exact"/>
        <w:ind w:left="560"/>
        <w:rPr>
          <w:rFonts w:ascii="仿宋" w:eastAsia="仿宋" w:hAnsi="仿宋" w:cs="宋体"/>
          <w:kern w:val="0"/>
          <w:sz w:val="28"/>
        </w:rPr>
      </w:pPr>
      <w:r w:rsidRPr="00445AAD">
        <w:rPr>
          <w:rFonts w:ascii="仿宋" w:eastAsia="仿宋" w:hAnsi="仿宋" w:cs="宋体"/>
          <w:kern w:val="0"/>
          <w:sz w:val="28"/>
        </w:rPr>
        <w:t>3</w:t>
      </w:r>
      <w:r w:rsidRPr="00445AAD">
        <w:rPr>
          <w:rFonts w:ascii="仿宋" w:eastAsia="仿宋" w:hAnsi="仿宋" w:cs="宋体" w:hint="eastAsia"/>
          <w:kern w:val="0"/>
          <w:sz w:val="28"/>
        </w:rPr>
        <w:t>、招标文件售价：￥</w:t>
      </w:r>
      <w:r>
        <w:rPr>
          <w:rFonts w:ascii="仿宋" w:eastAsia="仿宋" w:hAnsi="仿宋" w:cs="宋体"/>
          <w:kern w:val="0"/>
          <w:sz w:val="28"/>
        </w:rPr>
        <w:t>200.00</w:t>
      </w:r>
      <w:r w:rsidRPr="00445AAD">
        <w:rPr>
          <w:rFonts w:ascii="仿宋" w:eastAsia="仿宋" w:hAnsi="仿宋" w:cs="宋体" w:hint="eastAsia"/>
          <w:kern w:val="0"/>
          <w:sz w:val="28"/>
        </w:rPr>
        <w:t>元</w:t>
      </w:r>
      <w:r w:rsidRPr="00445AAD">
        <w:rPr>
          <w:rFonts w:ascii="仿宋" w:eastAsia="仿宋" w:hAnsi="仿宋" w:cs="宋体"/>
          <w:kern w:val="0"/>
          <w:sz w:val="28"/>
        </w:rPr>
        <w:t>(</w:t>
      </w:r>
      <w:r w:rsidRPr="00445AAD">
        <w:rPr>
          <w:rFonts w:ascii="仿宋" w:eastAsia="仿宋" w:hAnsi="仿宋" w:cs="宋体" w:hint="eastAsia"/>
          <w:kern w:val="0"/>
          <w:sz w:val="28"/>
        </w:rPr>
        <w:t>售后不退，在递交投标文件时缴纳</w:t>
      </w:r>
      <w:r w:rsidRPr="00445AAD">
        <w:rPr>
          <w:rFonts w:ascii="仿宋" w:eastAsia="仿宋" w:hAnsi="仿宋" w:cs="宋体"/>
          <w:kern w:val="0"/>
          <w:sz w:val="28"/>
        </w:rPr>
        <w:t>)</w:t>
      </w:r>
      <w:r w:rsidRPr="00445AAD">
        <w:rPr>
          <w:rFonts w:ascii="仿宋" w:eastAsia="仿宋" w:hAnsi="仿宋" w:cs="宋体" w:hint="eastAsia"/>
          <w:kern w:val="0"/>
          <w:sz w:val="28"/>
        </w:rPr>
        <w:t>。</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五、报名时应提供以下资料：</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1</w:t>
      </w:r>
      <w:r w:rsidRPr="00445AAD">
        <w:rPr>
          <w:rFonts w:ascii="仿宋" w:eastAsia="仿宋" w:hAnsi="仿宋" w:cs="宋体" w:hint="eastAsia"/>
          <w:kern w:val="0"/>
          <w:sz w:val="28"/>
        </w:rPr>
        <w:t>、提供有效的企业法人营业执照副本复印件（加盖单位公章）；</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2</w:t>
      </w:r>
      <w:r w:rsidRPr="00445AAD">
        <w:rPr>
          <w:rFonts w:ascii="仿宋" w:eastAsia="仿宋" w:hAnsi="仿宋" w:cs="宋体" w:hint="eastAsia"/>
          <w:kern w:val="0"/>
          <w:sz w:val="28"/>
        </w:rPr>
        <w:t>、办理报名人的有效身份证件及法定代表人授权书（加盖单位公章）；</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3</w:t>
      </w:r>
      <w:r w:rsidRPr="00445AAD">
        <w:rPr>
          <w:rFonts w:ascii="仿宋" w:eastAsia="仿宋" w:hAnsi="仿宋" w:cs="宋体" w:hint="eastAsia"/>
          <w:kern w:val="0"/>
          <w:sz w:val="28"/>
        </w:rPr>
        <w:t>、缴纳投标保证金</w:t>
      </w:r>
      <w:r w:rsidRPr="00445AAD">
        <w:rPr>
          <w:rFonts w:ascii="仿宋" w:eastAsia="仿宋" w:hAnsi="仿宋" w:hint="eastAsia"/>
          <w:sz w:val="28"/>
          <w:szCs w:val="28"/>
        </w:rPr>
        <w:t>银行电汇底单复印件或网银电脑打印凭证</w:t>
      </w:r>
      <w:r w:rsidRPr="00445AAD">
        <w:rPr>
          <w:rFonts w:ascii="仿宋" w:eastAsia="仿宋" w:hAnsi="仿宋" w:cs="宋体" w:hint="eastAsia"/>
          <w:kern w:val="0"/>
          <w:sz w:val="28"/>
        </w:rPr>
        <w:t>；</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4</w:t>
      </w:r>
      <w:r w:rsidRPr="00445AAD">
        <w:rPr>
          <w:rFonts w:ascii="仿宋" w:eastAsia="仿宋" w:hAnsi="仿宋" w:cs="宋体" w:hint="eastAsia"/>
          <w:kern w:val="0"/>
          <w:sz w:val="28"/>
        </w:rPr>
        <w:t>、温州医科大学投标报名表见附件15；</w:t>
      </w:r>
    </w:p>
    <w:p w:rsidR="00710777" w:rsidRPr="00445AAD" w:rsidRDefault="00710777" w:rsidP="002975FB">
      <w:pPr>
        <w:widowControl/>
        <w:spacing w:line="460" w:lineRule="exact"/>
        <w:ind w:right="67" w:firstLineChars="200" w:firstLine="562"/>
        <w:outlineLvl w:val="0"/>
        <w:rPr>
          <w:rFonts w:ascii="仿宋" w:eastAsia="仿宋" w:hAnsi="仿宋" w:cs="宋体"/>
          <w:b/>
          <w:kern w:val="0"/>
          <w:sz w:val="28"/>
        </w:rPr>
      </w:pPr>
      <w:r w:rsidRPr="00445AAD">
        <w:rPr>
          <w:rFonts w:ascii="仿宋" w:eastAsia="仿宋" w:hAnsi="仿宋" w:cs="宋体" w:hint="eastAsia"/>
          <w:b/>
          <w:kern w:val="0"/>
          <w:sz w:val="28"/>
        </w:rPr>
        <w:t>以上资料必须在投标文件递交截止时间一个工作日前传真或送到温州医科大学国资处采购中心，也可用扫描件电邮至</w:t>
      </w:r>
      <w:r w:rsidRPr="00445AAD">
        <w:rPr>
          <w:rFonts w:ascii="仿宋" w:eastAsia="仿宋" w:hAnsi="仿宋" w:cs="宋体"/>
          <w:b/>
          <w:kern w:val="0"/>
          <w:sz w:val="28"/>
        </w:rPr>
        <w:t>wzyxycgzx@126.com</w:t>
      </w:r>
      <w:r w:rsidRPr="00445AAD">
        <w:rPr>
          <w:rFonts w:ascii="仿宋" w:eastAsia="仿宋" w:hAnsi="仿宋" w:cs="宋体" w:hint="eastAsia"/>
          <w:b/>
          <w:kern w:val="0"/>
          <w:sz w:val="28"/>
        </w:rPr>
        <w:t>。</w:t>
      </w:r>
    </w:p>
    <w:p w:rsidR="00710777" w:rsidRPr="00445AAD" w:rsidRDefault="00710777" w:rsidP="00FD4BBC">
      <w:pPr>
        <w:widowControl/>
        <w:spacing w:before="67" w:after="67" w:line="460" w:lineRule="exact"/>
        <w:ind w:right="67"/>
        <w:outlineLvl w:val="0"/>
        <w:rPr>
          <w:rFonts w:ascii="仿宋" w:eastAsia="仿宋" w:hAnsi="仿宋" w:cs="宋体"/>
          <w:kern w:val="0"/>
          <w:sz w:val="28"/>
        </w:rPr>
      </w:pPr>
      <w:r w:rsidRPr="00445AAD">
        <w:rPr>
          <w:rFonts w:ascii="仿宋" w:eastAsia="仿宋" w:hAnsi="仿宋" w:cs="宋体" w:hint="eastAsia"/>
          <w:kern w:val="0"/>
          <w:sz w:val="28"/>
        </w:rPr>
        <w:t>六、投标文件递交截止时间：</w:t>
      </w:r>
      <w:r>
        <w:rPr>
          <w:rFonts w:ascii="仿宋" w:eastAsia="仿宋" w:hAnsi="仿宋" w:cs="宋体"/>
          <w:kern w:val="0"/>
          <w:sz w:val="28"/>
        </w:rPr>
        <w:t>2017年9月</w:t>
      </w:r>
      <w:r>
        <w:rPr>
          <w:rFonts w:ascii="仿宋" w:eastAsia="仿宋" w:hAnsi="仿宋" w:cs="宋体" w:hint="eastAsia"/>
          <w:kern w:val="0"/>
          <w:sz w:val="28"/>
        </w:rPr>
        <w:t>21</w:t>
      </w:r>
      <w:r>
        <w:rPr>
          <w:rFonts w:ascii="仿宋" w:eastAsia="仿宋" w:hAnsi="仿宋" w:cs="宋体"/>
          <w:kern w:val="0"/>
          <w:sz w:val="28"/>
        </w:rPr>
        <w:t>日08:45</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七、投标文件提交地点：温州医科大学</w:t>
      </w:r>
      <w:r>
        <w:rPr>
          <w:rFonts w:ascii="仿宋" w:eastAsia="仿宋" w:hAnsi="仿宋" w:cs="宋体" w:hint="eastAsia"/>
          <w:kern w:val="0"/>
          <w:sz w:val="28"/>
        </w:rPr>
        <w:t>茶山校区同仁楼</w:t>
      </w:r>
      <w:r>
        <w:rPr>
          <w:rFonts w:ascii="仿宋" w:eastAsia="仿宋" w:hAnsi="仿宋" w:cs="宋体"/>
          <w:kern w:val="0"/>
          <w:sz w:val="28"/>
        </w:rPr>
        <w:t>D106会议室</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八、开标时间：</w:t>
      </w:r>
      <w:r>
        <w:rPr>
          <w:rFonts w:ascii="仿宋" w:eastAsia="仿宋" w:hAnsi="仿宋" w:cs="宋体"/>
          <w:kern w:val="0"/>
          <w:sz w:val="28"/>
        </w:rPr>
        <w:t>2017年9月</w:t>
      </w:r>
      <w:r>
        <w:rPr>
          <w:rFonts w:ascii="仿宋" w:eastAsia="仿宋" w:hAnsi="仿宋" w:cs="宋体" w:hint="eastAsia"/>
          <w:kern w:val="0"/>
          <w:sz w:val="28"/>
        </w:rPr>
        <w:t>21</w:t>
      </w:r>
      <w:r>
        <w:rPr>
          <w:rFonts w:ascii="仿宋" w:eastAsia="仿宋" w:hAnsi="仿宋" w:cs="宋体"/>
          <w:kern w:val="0"/>
          <w:sz w:val="28"/>
        </w:rPr>
        <w:t>日08:45</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九、投标地点：温州医科大学</w:t>
      </w:r>
      <w:r>
        <w:rPr>
          <w:rFonts w:ascii="仿宋" w:eastAsia="仿宋" w:hAnsi="仿宋" w:cs="宋体" w:hint="eastAsia"/>
          <w:kern w:val="0"/>
          <w:sz w:val="28"/>
        </w:rPr>
        <w:t>茶山校区同仁楼</w:t>
      </w:r>
      <w:r>
        <w:rPr>
          <w:rFonts w:ascii="仿宋" w:eastAsia="仿宋" w:hAnsi="仿宋" w:cs="宋体"/>
          <w:kern w:val="0"/>
          <w:sz w:val="28"/>
        </w:rPr>
        <w:t>D106会议室</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十、投标保证金：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4416"/>
        <w:gridCol w:w="779"/>
        <w:gridCol w:w="1341"/>
        <w:gridCol w:w="1622"/>
      </w:tblGrid>
      <w:tr w:rsidR="00710777" w:rsidRPr="00445AAD" w:rsidTr="008B3506">
        <w:trPr>
          <w:jc w:val="center"/>
        </w:trPr>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bookmarkStart w:id="4" w:name="PO_投标保证金"/>
            <w:r w:rsidRPr="00FD4BBC">
              <w:rPr>
                <w:rFonts w:asciiTheme="minorEastAsia" w:eastAsiaTheme="minorEastAsia" w:hAnsiTheme="minorEastAsia" w:cs="宋体" w:hint="eastAsia"/>
                <w:b/>
                <w:kern w:val="0"/>
                <w:sz w:val="28"/>
              </w:rPr>
              <w:t>标段</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项目名称</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数量</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允许进口</w:t>
            </w:r>
          </w:p>
        </w:tc>
        <w:tc>
          <w:tcPr>
            <w:tcW w:w="0" w:type="auto"/>
            <w:shd w:val="clear" w:color="auto" w:fill="auto"/>
            <w:vAlign w:val="center"/>
          </w:tcPr>
          <w:p w:rsidR="00710777" w:rsidRPr="00FD4BBC" w:rsidRDefault="00710777" w:rsidP="00FD4BBC">
            <w:pPr>
              <w:spacing w:line="460" w:lineRule="exact"/>
              <w:jc w:val="center"/>
              <w:rPr>
                <w:rFonts w:asciiTheme="minorEastAsia" w:eastAsiaTheme="minorEastAsia" w:hAnsiTheme="minorEastAsia" w:cs="宋体"/>
                <w:b/>
                <w:kern w:val="0"/>
                <w:sz w:val="28"/>
              </w:rPr>
            </w:pPr>
            <w:r w:rsidRPr="00FD4BBC">
              <w:rPr>
                <w:rFonts w:asciiTheme="minorEastAsia" w:eastAsiaTheme="minorEastAsia" w:hAnsiTheme="minorEastAsia" w:cs="宋体" w:hint="eastAsia"/>
                <w:b/>
                <w:kern w:val="0"/>
                <w:sz w:val="28"/>
              </w:rPr>
              <w:t>投标保证金</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落地式超速离心机</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w:t>
            </w:r>
            <w:r>
              <w:rPr>
                <w:rFonts w:asciiTheme="minorEastAsia" w:eastAsiaTheme="minorEastAsia" w:hAnsiTheme="minorEastAsia" w:cs="宋体"/>
                <w:kern w:val="0"/>
                <w:sz w:val="28"/>
              </w:rPr>
              <w:t>3D打印机</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￥3</w:t>
            </w:r>
            <w:r>
              <w:rPr>
                <w:rFonts w:asciiTheme="minorEastAsia" w:eastAsiaTheme="minorEastAsia" w:hAnsiTheme="minorEastAsia" w:cs="宋体"/>
                <w:kern w:val="0"/>
                <w:sz w:val="28"/>
              </w:rPr>
              <w:t>000</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全自动蛋白印迹定量表达分析系统</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w:t>
            </w:r>
            <w:r>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000</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眼动追踪系统</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5000</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￥4</w:t>
            </w:r>
            <w:r>
              <w:rPr>
                <w:rFonts w:asciiTheme="minorEastAsia" w:eastAsiaTheme="minorEastAsia" w:hAnsiTheme="minorEastAsia" w:cs="宋体"/>
                <w:kern w:val="0"/>
                <w:sz w:val="28"/>
              </w:rPr>
              <w:t>000</w:t>
            </w:r>
          </w:p>
        </w:tc>
      </w:tr>
      <w:tr w:rsidR="00710777" w:rsidRPr="00445AAD" w:rsidTr="00FD4BBC">
        <w:trPr>
          <w:jc w:val="center"/>
        </w:trPr>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高效液相色谱仪</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10777" w:rsidRPr="00FC1072"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10777" w:rsidRDefault="00710777" w:rsidP="00FD4BBC">
            <w:pPr>
              <w:spacing w:line="46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bl>
    <w:bookmarkEnd w:id="4"/>
    <w:p w:rsidR="00710777" w:rsidRPr="00445AAD" w:rsidRDefault="00710777" w:rsidP="002975FB">
      <w:pPr>
        <w:spacing w:line="460" w:lineRule="exact"/>
        <w:ind w:firstLineChars="200" w:firstLine="562"/>
        <w:rPr>
          <w:rFonts w:ascii="仿宋" w:eastAsia="仿宋" w:hAnsi="仿宋" w:cs="宋体"/>
          <w:b/>
          <w:kern w:val="0"/>
          <w:sz w:val="28"/>
        </w:rPr>
      </w:pPr>
      <w:r w:rsidRPr="00445AAD">
        <w:rPr>
          <w:rFonts w:ascii="仿宋" w:eastAsia="仿宋" w:hAnsi="仿宋" w:cs="宋体" w:hint="eastAsia"/>
          <w:b/>
          <w:kern w:val="0"/>
          <w:sz w:val="28"/>
        </w:rPr>
        <w:t>交付方式：电汇、</w:t>
      </w:r>
      <w:r w:rsidRPr="00445AAD">
        <w:rPr>
          <w:rFonts w:ascii="仿宋" w:eastAsia="仿宋" w:hAnsi="仿宋" w:hint="eastAsia"/>
          <w:b/>
          <w:sz w:val="28"/>
          <w:szCs w:val="28"/>
        </w:rPr>
        <w:t>网银等方式，不支持现金缴纳</w:t>
      </w:r>
      <w:r>
        <w:rPr>
          <w:rFonts w:ascii="仿宋" w:eastAsia="仿宋" w:hAnsi="仿宋" w:cs="宋体" w:hint="eastAsia"/>
          <w:b/>
          <w:kern w:val="0"/>
          <w:sz w:val="28"/>
        </w:rPr>
        <w:t>。</w:t>
      </w:r>
      <w:r w:rsidRPr="00BD5E60">
        <w:rPr>
          <w:rFonts w:ascii="仿宋" w:eastAsia="仿宋" w:hAnsi="仿宋" w:cs="宋体" w:hint="eastAsia"/>
          <w:b/>
          <w:kern w:val="0"/>
          <w:sz w:val="28"/>
        </w:rPr>
        <w:t>为了确保在投标文件递交截止时间前一天能收到保证金，供应商</w:t>
      </w:r>
      <w:r>
        <w:rPr>
          <w:rFonts w:ascii="仿宋" w:eastAsia="仿宋" w:hAnsi="仿宋" w:cs="宋体" w:hint="eastAsia"/>
          <w:b/>
          <w:kern w:val="0"/>
          <w:sz w:val="28"/>
        </w:rPr>
        <w:t>必须</w:t>
      </w:r>
      <w:r w:rsidRPr="00BD5E60">
        <w:rPr>
          <w:rFonts w:ascii="仿宋" w:eastAsia="仿宋" w:hAnsi="仿宋" w:cs="宋体" w:hint="eastAsia"/>
          <w:b/>
          <w:kern w:val="0"/>
          <w:sz w:val="28"/>
        </w:rPr>
        <w:t>在</w:t>
      </w:r>
      <w:r>
        <w:rPr>
          <w:rFonts w:ascii="仿宋" w:eastAsia="仿宋" w:hAnsi="仿宋" w:cs="宋体" w:hint="eastAsia"/>
          <w:b/>
          <w:kern w:val="0"/>
          <w:sz w:val="28"/>
        </w:rPr>
        <w:t>投标</w:t>
      </w:r>
      <w:r w:rsidRPr="00BD5E60">
        <w:rPr>
          <w:rFonts w:ascii="仿宋" w:eastAsia="仿宋" w:hAnsi="仿宋" w:cs="宋体" w:hint="eastAsia"/>
          <w:b/>
          <w:kern w:val="0"/>
          <w:sz w:val="28"/>
        </w:rPr>
        <w:t>截止时间前三天（外地供应商还应适当提前）办理保证金汇款手续</w:t>
      </w:r>
      <w:r w:rsidRPr="00445AAD">
        <w:rPr>
          <w:rFonts w:ascii="仿宋" w:eastAsia="仿宋" w:hAnsi="仿宋" w:cs="宋体" w:hint="eastAsia"/>
          <w:b/>
          <w:kern w:val="0"/>
          <w:sz w:val="28"/>
        </w:rPr>
        <w:t>；电汇时须在汇单备注栏里注明采购编号</w:t>
      </w:r>
      <w:r>
        <w:rPr>
          <w:rFonts w:ascii="仿宋" w:eastAsia="仿宋" w:hAnsi="仿宋" w:cs="宋体" w:hint="eastAsia"/>
          <w:b/>
          <w:kern w:val="0"/>
          <w:sz w:val="28"/>
        </w:rPr>
        <w:t>。</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户名：温州医科大学</w:t>
      </w:r>
    </w:p>
    <w:p w:rsidR="00710777"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开户行：工行城南支行</w:t>
      </w:r>
    </w:p>
    <w:p w:rsidR="00710777"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账号：</w:t>
      </w:r>
      <w:r w:rsidRPr="00445AAD">
        <w:rPr>
          <w:rFonts w:ascii="仿宋" w:eastAsia="仿宋" w:hAnsi="仿宋" w:cs="宋体"/>
          <w:kern w:val="0"/>
          <w:sz w:val="28"/>
        </w:rPr>
        <w:t>1203219009064002420</w:t>
      </w:r>
    </w:p>
    <w:p w:rsidR="00710777" w:rsidRPr="00445AAD" w:rsidRDefault="00710777" w:rsidP="00FD4BBC">
      <w:pPr>
        <w:spacing w:line="460" w:lineRule="exact"/>
        <w:rPr>
          <w:rFonts w:ascii="仿宋" w:eastAsia="仿宋" w:hAnsi="仿宋" w:cs="宋体"/>
          <w:kern w:val="0"/>
          <w:sz w:val="28"/>
        </w:rPr>
      </w:pPr>
      <w:r w:rsidRPr="00445AAD">
        <w:rPr>
          <w:rFonts w:ascii="仿宋" w:eastAsia="仿宋" w:hAnsi="仿宋" w:cs="宋体" w:hint="eastAsia"/>
          <w:kern w:val="0"/>
          <w:sz w:val="28"/>
        </w:rPr>
        <w:t>十一、其他事项：</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1</w:t>
      </w:r>
      <w:r w:rsidRPr="00445AAD">
        <w:rPr>
          <w:rFonts w:ascii="仿宋" w:eastAsia="仿宋" w:hAnsi="仿宋" w:cs="宋体" w:hint="eastAsia"/>
          <w:kern w:val="0"/>
          <w:sz w:val="28"/>
        </w:rPr>
        <w:t>、网上注册：投标供应商应当按照《浙江省政府采购供应商注册及诚信管理暂行办法》的规定，在“浙江省政府采购网（</w:t>
      </w:r>
      <w:r w:rsidRPr="00445AAD">
        <w:rPr>
          <w:rFonts w:ascii="仿宋" w:eastAsia="仿宋" w:hAnsi="仿宋" w:cs="宋体"/>
          <w:kern w:val="0"/>
          <w:sz w:val="28"/>
        </w:rPr>
        <w:t>http://www.zjzfcg.gov.cn</w:t>
      </w:r>
      <w:r w:rsidRPr="00445AAD">
        <w:rPr>
          <w:rFonts w:ascii="仿宋" w:eastAsia="仿宋" w:hAnsi="仿宋" w:cs="宋体" w:hint="eastAsia"/>
          <w:kern w:val="0"/>
          <w:sz w:val="28"/>
        </w:rPr>
        <w:t>）</w:t>
      </w:r>
      <w:r w:rsidRPr="00445AAD">
        <w:rPr>
          <w:rFonts w:ascii="仿宋" w:eastAsia="仿宋" w:hAnsi="仿宋" w:cs="宋体"/>
          <w:kern w:val="0"/>
          <w:sz w:val="28"/>
        </w:rPr>
        <w:t>”</w:t>
      </w:r>
      <w:r w:rsidRPr="00445AAD">
        <w:rPr>
          <w:rFonts w:ascii="仿宋" w:eastAsia="仿宋" w:hAnsi="仿宋" w:cs="宋体" w:hint="eastAsia"/>
          <w:kern w:val="0"/>
          <w:sz w:val="28"/>
        </w:rPr>
        <w:t>上进行供应商注册登记成为正式注册供应商。</w:t>
      </w:r>
      <w:r w:rsidRPr="00445AAD">
        <w:rPr>
          <w:rFonts w:ascii="仿宋" w:eastAsia="仿宋" w:hAnsi="仿宋" w:cs="宋体" w:hint="eastAsia"/>
          <w:b/>
          <w:kern w:val="0"/>
          <w:sz w:val="28"/>
        </w:rPr>
        <w:t>参加投标前应办理网上报名。</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2</w:t>
      </w:r>
      <w:r w:rsidRPr="00445AAD">
        <w:rPr>
          <w:rFonts w:ascii="仿宋" w:eastAsia="仿宋" w:hAnsi="仿宋" w:cs="宋体" w:hint="eastAsia"/>
          <w:kern w:val="0"/>
          <w:sz w:val="28"/>
        </w:rPr>
        <w:t>、资格审查：接受投标人报名或递交投标文件不表明已获取投标资格，开标会上通过资格审查的投标人才有投标资格。</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kern w:val="0"/>
          <w:sz w:val="28"/>
        </w:rPr>
        <w:t>3</w:t>
      </w:r>
      <w:r w:rsidRPr="00445AAD">
        <w:rPr>
          <w:rFonts w:ascii="仿宋" w:eastAsia="仿宋" w:hAnsi="仿宋" w:cs="宋体" w:hint="eastAsia"/>
          <w:kern w:val="0"/>
          <w:sz w:val="28"/>
        </w:rPr>
        <w:t>、本项目技术指标及供应商资质公布详见公告或附件，并公开征求供应商及专家意见：</w:t>
      </w:r>
      <w:r w:rsidRPr="00445AAD">
        <w:rPr>
          <w:rFonts w:ascii="仿宋" w:eastAsia="仿宋" w:hAnsi="仿宋" w:cs="宋体"/>
          <w:kern w:val="0"/>
          <w:sz w:val="28"/>
        </w:rPr>
        <w:t>a)</w:t>
      </w:r>
      <w:r w:rsidRPr="00445AAD">
        <w:rPr>
          <w:rFonts w:ascii="仿宋" w:eastAsia="仿宋" w:hAnsi="仿宋" w:cs="宋体" w:hint="eastAsia"/>
          <w:kern w:val="0"/>
          <w:sz w:val="28"/>
        </w:rPr>
        <w:t>采购文件是否出现明显的倾向性内容；</w:t>
      </w:r>
      <w:r w:rsidRPr="00445AAD">
        <w:rPr>
          <w:rFonts w:ascii="仿宋" w:eastAsia="仿宋" w:hAnsi="仿宋" w:cs="宋体"/>
          <w:kern w:val="0"/>
          <w:sz w:val="28"/>
        </w:rPr>
        <w:t>b</w:t>
      </w:r>
      <w:r w:rsidRPr="00445AAD">
        <w:rPr>
          <w:rFonts w:ascii="仿宋" w:eastAsia="仿宋" w:hAnsi="仿宋" w:cs="宋体" w:hint="eastAsia"/>
          <w:kern w:val="0"/>
          <w:sz w:val="28"/>
        </w:rPr>
        <w:t>）是否存在影响政府采购“公开、公平、公正”原则的其它情况。各供应商及专家提出修改理由和建议的，请于招标文件递交截止时间</w:t>
      </w:r>
      <w:r w:rsidRPr="00445AAD">
        <w:rPr>
          <w:rFonts w:ascii="仿宋" w:eastAsia="仿宋" w:hAnsi="仿宋" w:cs="宋体"/>
          <w:kern w:val="0"/>
          <w:sz w:val="28"/>
        </w:rPr>
        <w:t>7</w:t>
      </w:r>
      <w:r w:rsidRPr="00445AAD">
        <w:rPr>
          <w:rFonts w:ascii="仿宋" w:eastAsia="仿宋" w:hAnsi="仿宋" w:cs="宋体" w:hint="eastAsia"/>
          <w:kern w:val="0"/>
          <w:sz w:val="28"/>
        </w:rPr>
        <w:t>日前（节假日除外）将书面材料签字（盖章）并密封后送至温州医科大学茶山校区同心楼404-1室采购中心，外地可传真送达，传真：</w:t>
      </w:r>
      <w:r w:rsidRPr="00445AAD">
        <w:rPr>
          <w:rFonts w:ascii="仿宋" w:eastAsia="仿宋" w:hAnsi="仿宋" w:cs="宋体"/>
          <w:kern w:val="0"/>
          <w:sz w:val="28"/>
        </w:rPr>
        <w:t>0577-86699371</w:t>
      </w:r>
      <w:r w:rsidRPr="00445AAD">
        <w:rPr>
          <w:rFonts w:ascii="仿宋" w:eastAsia="仿宋" w:hAnsi="仿宋" w:cs="宋体" w:hint="eastAsia"/>
          <w:kern w:val="0"/>
          <w:sz w:val="28"/>
        </w:rPr>
        <w:t>，传真件必须签字（盖章），并注明联系方式。也可用扫描件电邮至</w:t>
      </w:r>
      <w:r w:rsidRPr="00445AAD">
        <w:rPr>
          <w:rFonts w:ascii="仿宋" w:eastAsia="仿宋" w:hAnsi="仿宋" w:cs="宋体"/>
          <w:kern w:val="0"/>
          <w:sz w:val="28"/>
        </w:rPr>
        <w:t>wzyxycgzx@126.com</w:t>
      </w:r>
      <w:r w:rsidRPr="00445AAD">
        <w:rPr>
          <w:rFonts w:ascii="仿宋" w:eastAsia="仿宋" w:hAnsi="仿宋" w:cs="宋体" w:hint="eastAsia"/>
          <w:kern w:val="0"/>
          <w:sz w:val="28"/>
        </w:rPr>
        <w:t>。</w:t>
      </w:r>
    </w:p>
    <w:p w:rsidR="00710777" w:rsidRPr="00902793" w:rsidRDefault="00710777" w:rsidP="00FD4BBC">
      <w:pPr>
        <w:widowControl/>
        <w:spacing w:before="67" w:after="67" w:line="460" w:lineRule="exact"/>
        <w:ind w:right="67" w:firstLineChars="200" w:firstLine="560"/>
        <w:rPr>
          <w:rFonts w:ascii="仿宋" w:eastAsia="仿宋" w:hAnsi="仿宋" w:cs="宋体"/>
          <w:kern w:val="0"/>
          <w:sz w:val="28"/>
        </w:rPr>
      </w:pPr>
      <w:r>
        <w:rPr>
          <w:rFonts w:ascii="仿宋" w:eastAsia="仿宋" w:hAnsi="仿宋" w:cs="宋体"/>
          <w:kern w:val="0"/>
          <w:sz w:val="28"/>
        </w:rPr>
        <w:t>4</w:t>
      </w:r>
      <w:r w:rsidRPr="00902793">
        <w:rPr>
          <w:rFonts w:ascii="仿宋" w:eastAsia="仿宋" w:hAnsi="仿宋" w:cs="宋体" w:hint="eastAsia"/>
          <w:kern w:val="0"/>
          <w:sz w:val="28"/>
        </w:rPr>
        <w:t>、信用记录</w:t>
      </w:r>
    </w:p>
    <w:p w:rsidR="00710777" w:rsidRPr="00902793" w:rsidRDefault="00710777" w:rsidP="00FD4BBC">
      <w:pPr>
        <w:widowControl/>
        <w:spacing w:before="67" w:after="67" w:line="460" w:lineRule="exact"/>
        <w:ind w:right="67" w:firstLineChars="150" w:firstLine="420"/>
        <w:rPr>
          <w:rFonts w:ascii="仿宋" w:eastAsia="仿宋" w:hAnsi="仿宋" w:cs="宋体"/>
          <w:kern w:val="0"/>
          <w:sz w:val="28"/>
        </w:rPr>
      </w:pPr>
      <w:r w:rsidRPr="00902793">
        <w:rPr>
          <w:rFonts w:ascii="仿宋" w:eastAsia="仿宋" w:hAnsi="仿宋" w:cs="宋体" w:hint="eastAsia"/>
          <w:kern w:val="0"/>
          <w:sz w:val="28"/>
        </w:rPr>
        <w:t>根据财库[2016]125号《关于在政府采购活动中查询及使用信用记录有关问题的通知》要求，将对供应商信用记录进行查询并甄别。</w:t>
      </w:r>
    </w:p>
    <w:p w:rsidR="00710777" w:rsidRPr="00902793" w:rsidRDefault="00710777" w:rsidP="00FD4BBC">
      <w:pPr>
        <w:widowControl/>
        <w:spacing w:before="67" w:after="67" w:line="460" w:lineRule="exact"/>
        <w:ind w:right="67"/>
        <w:rPr>
          <w:rFonts w:ascii="仿宋" w:eastAsia="仿宋" w:hAnsi="仿宋" w:cs="宋体"/>
          <w:kern w:val="0"/>
          <w:sz w:val="28"/>
        </w:rPr>
      </w:pPr>
      <w:r w:rsidRPr="00902793">
        <w:rPr>
          <w:rFonts w:ascii="仿宋" w:eastAsia="仿宋" w:hAnsi="仿宋" w:cs="宋体" w:hint="eastAsia"/>
          <w:kern w:val="0"/>
          <w:sz w:val="28"/>
        </w:rPr>
        <w:t xml:space="preserve">  （1）信用信息查询的截止时点：投标截止时间；</w:t>
      </w:r>
    </w:p>
    <w:p w:rsidR="00710777" w:rsidRPr="00902793" w:rsidRDefault="00710777" w:rsidP="00FD4BBC">
      <w:pPr>
        <w:widowControl/>
        <w:spacing w:before="67" w:after="67" w:line="460" w:lineRule="exact"/>
        <w:ind w:right="67"/>
        <w:rPr>
          <w:rFonts w:ascii="仿宋" w:eastAsia="仿宋" w:hAnsi="仿宋" w:cs="宋体"/>
          <w:kern w:val="0"/>
          <w:sz w:val="28"/>
        </w:rPr>
      </w:pPr>
      <w:r w:rsidRPr="00902793">
        <w:rPr>
          <w:rFonts w:ascii="仿宋" w:eastAsia="仿宋" w:hAnsi="仿宋" w:cs="宋体" w:hint="eastAsia"/>
          <w:kern w:val="0"/>
          <w:sz w:val="28"/>
        </w:rPr>
        <w:t xml:space="preserve">  （2）查询渠道：“信用中国”（www.creditchina.gov.cn）、“中国政府采购网”（www.ccgp.gov.cn）、“浙江政府采购网（www.zjzfcg.gov.cn）；</w:t>
      </w:r>
    </w:p>
    <w:p w:rsidR="00710777" w:rsidRPr="00902793" w:rsidRDefault="00710777" w:rsidP="00FD4BBC">
      <w:pPr>
        <w:widowControl/>
        <w:spacing w:before="67" w:after="67" w:line="460" w:lineRule="exact"/>
        <w:ind w:right="67"/>
        <w:rPr>
          <w:rFonts w:ascii="仿宋" w:eastAsia="仿宋" w:hAnsi="仿宋" w:cs="宋体"/>
          <w:kern w:val="0"/>
          <w:sz w:val="28"/>
        </w:rPr>
      </w:pPr>
      <w:r w:rsidRPr="00902793">
        <w:rPr>
          <w:rFonts w:ascii="仿宋" w:eastAsia="仿宋" w:hAnsi="仿宋" w:cs="宋体" w:hint="eastAsia"/>
          <w:kern w:val="0"/>
          <w:sz w:val="28"/>
        </w:rPr>
        <w:t xml:space="preserve">  （3）信用信息查询记录和证据留存具体方式：采购人经办人和监督人员将查询网页打印、签字与其他采购文件一并保存；</w:t>
      </w:r>
    </w:p>
    <w:p w:rsidR="00710777" w:rsidRPr="00902793" w:rsidRDefault="00710777" w:rsidP="00FD4BBC">
      <w:pPr>
        <w:widowControl/>
        <w:spacing w:before="67" w:after="67" w:line="460" w:lineRule="exact"/>
        <w:ind w:right="67"/>
        <w:rPr>
          <w:rFonts w:ascii="仿宋" w:eastAsia="仿宋" w:hAnsi="仿宋" w:cs="宋体"/>
          <w:kern w:val="0"/>
          <w:sz w:val="28"/>
        </w:rPr>
      </w:pPr>
      <w:r w:rsidRPr="00902793">
        <w:rPr>
          <w:rFonts w:ascii="仿宋" w:eastAsia="仿宋" w:hAnsi="仿宋" w:cs="宋体" w:hint="eastAsia"/>
          <w:kern w:val="0"/>
          <w:sz w:val="28"/>
        </w:rPr>
        <w:t xml:space="preserve">  （4）信用信息的使用规则：投标人存在不良信用记录的，其投标将被作为无效投标被拒绝。</w:t>
      </w:r>
    </w:p>
    <w:p w:rsidR="00710777" w:rsidRDefault="00710777" w:rsidP="00FD4BBC">
      <w:pPr>
        <w:widowControl/>
        <w:spacing w:before="67" w:after="67" w:line="460" w:lineRule="exact"/>
        <w:ind w:right="67" w:firstLineChars="150" w:firstLine="420"/>
        <w:rPr>
          <w:rFonts w:ascii="仿宋" w:eastAsia="仿宋" w:hAnsi="仿宋" w:cs="宋体"/>
          <w:kern w:val="0"/>
          <w:sz w:val="28"/>
        </w:rPr>
      </w:pPr>
      <w:r w:rsidRPr="00902793">
        <w:rPr>
          <w:rFonts w:ascii="仿宋" w:eastAsia="仿宋" w:hAnsi="仿宋" w:cs="宋体" w:hint="eastAsia"/>
          <w:kern w:val="0"/>
          <w:sz w:val="28"/>
        </w:rPr>
        <w:t>不良信用记录指：“信用中国”被列入失信被执行人和重大税收违法案件当事人名单或存在 《中华人民共和国政府采购法实施条例》 第十九条规定的行政处罚记录（三万元以上（含三万）罚款金额视为较大数额罚款）；中国政府采购网被列入政府采购严重违法失信行为记录名单；浙江政府采购网曝光台中尚在行政处罚期内的。</w:t>
      </w:r>
    </w:p>
    <w:p w:rsidR="00710777" w:rsidRDefault="00710777" w:rsidP="00FD4BBC">
      <w:pPr>
        <w:spacing w:line="460" w:lineRule="exact"/>
        <w:ind w:firstLineChars="200" w:firstLine="560"/>
        <w:rPr>
          <w:rFonts w:ascii="仿宋" w:eastAsia="仿宋" w:hAnsi="仿宋" w:cs="宋体"/>
          <w:kern w:val="0"/>
          <w:sz w:val="28"/>
        </w:rPr>
      </w:pPr>
      <w:r>
        <w:rPr>
          <w:rFonts w:ascii="仿宋" w:eastAsia="仿宋" w:hAnsi="仿宋" w:cs="宋体"/>
          <w:kern w:val="0"/>
          <w:sz w:val="28"/>
        </w:rPr>
        <w:t>5</w:t>
      </w:r>
      <w:r w:rsidRPr="00445AAD">
        <w:rPr>
          <w:rFonts w:ascii="仿宋" w:eastAsia="仿宋" w:hAnsi="仿宋" w:cs="宋体" w:hint="eastAsia"/>
          <w:kern w:val="0"/>
          <w:sz w:val="28"/>
        </w:rPr>
        <w:t>、本公告同在浙江政府采购网、温州医科大学官网发布，如有不明，请电话咨询。</w:t>
      </w:r>
    </w:p>
    <w:p w:rsidR="00710777" w:rsidRPr="00445AAD" w:rsidRDefault="00710777" w:rsidP="00FD4BBC">
      <w:pPr>
        <w:widowControl/>
        <w:spacing w:before="67" w:after="67" w:line="460" w:lineRule="exact"/>
        <w:ind w:right="67"/>
        <w:rPr>
          <w:rFonts w:ascii="仿宋" w:eastAsia="仿宋" w:hAnsi="仿宋" w:cs="宋体"/>
          <w:kern w:val="0"/>
          <w:sz w:val="28"/>
        </w:rPr>
      </w:pPr>
      <w:r w:rsidRPr="00445AAD">
        <w:rPr>
          <w:rFonts w:ascii="仿宋" w:eastAsia="仿宋" w:hAnsi="仿宋" w:cs="宋体" w:hint="eastAsia"/>
          <w:kern w:val="0"/>
          <w:sz w:val="28"/>
        </w:rPr>
        <w:t>十二、联系方式</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采购人名称：温州医科大学</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地点：温州医科大学茶山校区同心楼401室</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联系人：</w:t>
      </w:r>
      <w:r>
        <w:rPr>
          <w:rFonts w:ascii="仿宋" w:eastAsia="仿宋" w:hAnsi="仿宋" w:cs="宋体" w:hint="eastAsia"/>
          <w:kern w:val="0"/>
          <w:sz w:val="28"/>
        </w:rPr>
        <w:t>王老师</w:t>
      </w:r>
    </w:p>
    <w:p w:rsidR="00710777" w:rsidRPr="00445AAD"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电话/传真:</w:t>
      </w:r>
      <w:r>
        <w:rPr>
          <w:rFonts w:ascii="仿宋" w:eastAsia="仿宋" w:hAnsi="仿宋" w:cs="宋体"/>
          <w:kern w:val="0"/>
          <w:sz w:val="28"/>
        </w:rPr>
        <w:t>86689938</w:t>
      </w:r>
    </w:p>
    <w:p w:rsidR="00710777" w:rsidRPr="001340E8" w:rsidRDefault="00710777" w:rsidP="00FD4BBC">
      <w:pPr>
        <w:spacing w:line="460" w:lineRule="exact"/>
        <w:ind w:firstLineChars="200" w:firstLine="560"/>
        <w:rPr>
          <w:rFonts w:ascii="仿宋" w:eastAsia="仿宋" w:hAnsi="仿宋" w:cs="宋体"/>
          <w:kern w:val="0"/>
          <w:sz w:val="28"/>
        </w:rPr>
      </w:pPr>
      <w:r w:rsidRPr="00445AAD">
        <w:rPr>
          <w:rFonts w:ascii="仿宋" w:eastAsia="仿宋" w:hAnsi="仿宋" w:cs="宋体" w:hint="eastAsia"/>
          <w:kern w:val="0"/>
          <w:sz w:val="28"/>
        </w:rPr>
        <w:t>E-mail：</w:t>
      </w:r>
      <w:r w:rsidRPr="00445AAD">
        <w:rPr>
          <w:rFonts w:ascii="仿宋" w:eastAsia="仿宋" w:hAnsi="仿宋" w:cs="宋体"/>
          <w:kern w:val="0"/>
          <w:sz w:val="28"/>
        </w:rPr>
        <w:t xml:space="preserve"> wzyxycgzx@126.com</w:t>
      </w:r>
    </w:p>
    <w:p w:rsidR="00710777" w:rsidRDefault="00710777" w:rsidP="00BD6886">
      <w:pPr>
        <w:spacing w:line="360" w:lineRule="auto"/>
      </w:pPr>
    </w:p>
    <w:p w:rsidR="00710777" w:rsidRPr="00BD6886" w:rsidRDefault="00710777" w:rsidP="00BD6886"/>
    <w:bookmarkEnd w:id="1"/>
    <w:p w:rsidR="00707C92" w:rsidRDefault="00A46375" w:rsidP="00710777">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707C92">
        <w:rPr>
          <w:rFonts w:asciiTheme="minorEastAsia" w:eastAsiaTheme="minorEastAsia" w:hAnsiTheme="minorEastAsia" w:hint="eastAsia"/>
          <w:b/>
          <w:sz w:val="36"/>
          <w:szCs w:val="36"/>
        </w:rPr>
        <w:t>前附表</w:t>
      </w:r>
    </w:p>
    <w:p w:rsidR="00BC0D1F" w:rsidRPr="00707C92" w:rsidRDefault="00FF3A55" w:rsidP="00707C92">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的修改、补充和摘要，其内容与</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pPr>
              <w:snapToGrid w:val="0"/>
              <w:jc w:val="center"/>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rsidP="00707C92">
            <w:pPr>
              <w:snapToGrid w:val="0"/>
              <w:ind w:firstLineChars="700" w:firstLine="1968"/>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r w:rsidR="00336CC5">
              <w:rPr>
                <w:rFonts w:asciiTheme="minorEastAsia" w:eastAsiaTheme="minorEastAsia" w:hAnsiTheme="minorEastAsia" w:cs="宋体" w:hint="eastAsia"/>
                <w:b/>
                <w:kern w:val="0"/>
                <w:sz w:val="28"/>
              </w:rPr>
              <w:t>电汇时须在汇单备注栏里注明采购编号。</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757386" w:rsidP="00A1268D">
            <w:pPr>
              <w:snapToGrid w:val="0"/>
              <w:rPr>
                <w:rFonts w:asciiTheme="minorEastAsia" w:eastAsiaTheme="minorEastAsia" w:hAnsiTheme="minorEastAsia"/>
                <w:sz w:val="28"/>
                <w:szCs w:val="28"/>
              </w:rPr>
            </w:pPr>
            <w:r w:rsidRPr="00A102E7">
              <w:rPr>
                <w:rFonts w:ascii="宋体" w:hAnsi="宋体" w:hint="eastAsia"/>
                <w:b/>
                <w:bCs/>
                <w:sz w:val="32"/>
                <w:szCs w:val="32"/>
              </w:rPr>
              <w:t>▲</w:t>
            </w:r>
            <w:r w:rsidR="00B81E14" w:rsidRPr="00854FE1">
              <w:rPr>
                <w:rFonts w:asciiTheme="minorEastAsia" w:eastAsiaTheme="minorEastAsia" w:hAnsiTheme="minorEastAsia" w:hint="eastAsia"/>
                <w:sz w:val="28"/>
                <w:szCs w:val="28"/>
              </w:rPr>
              <w:t>投标进口</w:t>
            </w:r>
            <w:r w:rsidR="00DC322A">
              <w:rPr>
                <w:rFonts w:asciiTheme="minorEastAsia" w:eastAsiaTheme="minorEastAsia" w:hAnsiTheme="minorEastAsia" w:hint="eastAsia"/>
                <w:sz w:val="28"/>
                <w:szCs w:val="28"/>
              </w:rPr>
              <w:t>产品</w:t>
            </w:r>
            <w:r w:rsidR="00B81E14" w:rsidRPr="00854FE1">
              <w:rPr>
                <w:rFonts w:asciiTheme="minorEastAsia" w:eastAsiaTheme="minorEastAsia" w:hAnsiTheme="minorEastAsia" w:hint="eastAsia"/>
                <w:sz w:val="28"/>
                <w:szCs w:val="28"/>
              </w:rPr>
              <w:t>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F605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w:t>
            </w:r>
            <w:r w:rsidR="003A49E6">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份，副本各5份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w:t>
            </w:r>
            <w:r w:rsidR="003A49E6">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报价文件须分开装订，单独密封，且商务和技术文件中不得出现</w:t>
            </w:r>
            <w:r w:rsidR="009F6059">
              <w:rPr>
                <w:rFonts w:asciiTheme="minorEastAsia" w:eastAsiaTheme="minorEastAsia" w:hAnsiTheme="minorEastAsia" w:hint="eastAsia"/>
                <w:sz w:val="28"/>
                <w:szCs w:val="28"/>
              </w:rPr>
              <w:t>报价</w:t>
            </w:r>
            <w:r w:rsidRPr="0019480F">
              <w:rPr>
                <w:rFonts w:asciiTheme="minorEastAsia" w:eastAsiaTheme="minorEastAsia" w:hAnsiTheme="minorEastAsia" w:hint="eastAsia"/>
                <w:sz w:val="28"/>
                <w:szCs w:val="28"/>
              </w:rPr>
              <w:t>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w:t>
            </w:r>
            <w:r w:rsidR="001B2A77">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个工作日内，中标结果公示于</w:t>
            </w:r>
            <w:r w:rsidRPr="00854FE1">
              <w:rPr>
                <w:rFonts w:asciiTheme="minorEastAsia" w:eastAsiaTheme="minorEastAsia" w:hAnsiTheme="minorEastAsia" w:cs="Arial" w:hint="eastAsia"/>
                <w:sz w:val="28"/>
                <w:szCs w:val="28"/>
              </w:rPr>
              <w:t>浙江省政府采购网和温州医科大学官网</w:t>
            </w:r>
            <w:r w:rsidR="00EA643D">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并发</w:t>
            </w:r>
            <w:r w:rsidR="00EA643D">
              <w:rPr>
                <w:rFonts w:asciiTheme="minorEastAsia" w:eastAsiaTheme="minorEastAsia" w:hAnsiTheme="minorEastAsia" w:cs="Arial" w:hint="eastAsia"/>
                <w:sz w:val="28"/>
                <w:szCs w:val="28"/>
              </w:rPr>
              <w:t>出</w:t>
            </w:r>
            <w:r w:rsidRPr="00854FE1">
              <w:rPr>
                <w:rFonts w:asciiTheme="minorEastAsia" w:eastAsiaTheme="minorEastAsia" w:hAnsiTheme="minorEastAsia" w:cs="Arial" w:hint="eastAsia"/>
                <w:sz w:val="28"/>
                <w:szCs w:val="28"/>
              </w:rPr>
              <w:t>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666BD0">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666BD0">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）或5%（国产</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707C92" w:rsidRDefault="00BC0D1F" w:rsidP="00707C92">
      <w:pPr>
        <w:pStyle w:val="a9"/>
        <w:snapToGrid w:val="0"/>
        <w:spacing w:beforeLines="0" w:afterLines="0" w:line="240" w:lineRule="auto"/>
        <w:jc w:val="center"/>
        <w:rPr>
          <w:rFonts w:asciiTheme="minorEastAsia" w:eastAsiaTheme="minorEastAsia" w:hAnsiTheme="minorEastAsia"/>
          <w:b/>
          <w:sz w:val="36"/>
          <w:szCs w:val="36"/>
        </w:rPr>
      </w:pPr>
      <w:r w:rsidRPr="00854FE1">
        <w:rPr>
          <w:rFonts w:asciiTheme="minorEastAsia" w:eastAsiaTheme="minorEastAsia" w:hAnsiTheme="minorEastAsia"/>
          <w:sz w:val="30"/>
          <w:szCs w:val="30"/>
        </w:rPr>
        <w:br w:type="page"/>
      </w:r>
      <w:r w:rsidR="00707C92" w:rsidRPr="00854FE1">
        <w:rPr>
          <w:rFonts w:asciiTheme="minorEastAsia" w:eastAsiaTheme="minorEastAsia" w:hAnsiTheme="minorEastAsia" w:hint="eastAsia"/>
          <w:b/>
          <w:sz w:val="36"/>
          <w:szCs w:val="36"/>
        </w:rPr>
        <w:t>第二章  投标人须知</w:t>
      </w:r>
    </w:p>
    <w:p w:rsidR="00BC0D1F" w:rsidRPr="00854FE1" w:rsidRDefault="00BC0D1F" w:rsidP="00707C92">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8D4F4D">
      <w:pPr>
        <w:snapToGrid w:val="0"/>
        <w:spacing w:beforeLines="50" w:before="156"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8D4F4D">
      <w:pPr>
        <w:snapToGrid w:val="0"/>
        <w:spacing w:beforeLines="50" w:before="156"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DA1A96"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授权代表</w:t>
      </w:r>
      <w:r w:rsidR="00BC0D1F" w:rsidRPr="00854FE1">
        <w:rPr>
          <w:rFonts w:asciiTheme="minorEastAsia" w:eastAsiaTheme="minorEastAsia" w:hAnsiTheme="minorEastAsia" w:cs="Arial" w:hint="eastAsia"/>
          <w:sz w:val="28"/>
          <w:szCs w:val="28"/>
        </w:rPr>
        <w:t>须携带有效身份证件。如</w:t>
      </w:r>
      <w:r>
        <w:rPr>
          <w:rFonts w:asciiTheme="minorEastAsia" w:eastAsiaTheme="minorEastAsia" w:hAnsiTheme="minorEastAsia" w:cs="Arial" w:hint="eastAsia"/>
          <w:sz w:val="28"/>
          <w:szCs w:val="28"/>
        </w:rPr>
        <w:t>授权代表</w:t>
      </w:r>
      <w:r w:rsidR="00BC0D1F" w:rsidRPr="00854FE1">
        <w:rPr>
          <w:rFonts w:asciiTheme="minorEastAsia" w:eastAsiaTheme="minorEastAsia" w:hAnsiTheme="minorEastAsia" w:cs="Arial" w:hint="eastAsia"/>
          <w:sz w:val="28"/>
          <w:szCs w:val="28"/>
        </w:rPr>
        <w:t>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00BC0D1F" w:rsidRPr="00854FE1">
        <w:rPr>
          <w:rFonts w:asciiTheme="minorEastAsia" w:eastAsiaTheme="minorEastAsia" w:hAnsiTheme="minorEastAsia" w:cs="Arial" w:hint="eastAsia"/>
          <w:sz w:val="28"/>
          <w:szCs w:val="28"/>
        </w:rPr>
        <w:t>）。</w:t>
      </w:r>
    </w:p>
    <w:p w:rsidR="00BC0D1F" w:rsidRPr="00854FE1" w:rsidRDefault="00BC0D1F" w:rsidP="008D4F4D">
      <w:pPr>
        <w:snapToGrid w:val="0"/>
        <w:spacing w:beforeLines="50" w:before="156"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8D4F4D">
      <w:pPr>
        <w:snapToGrid w:val="0"/>
        <w:spacing w:beforeLines="50" w:before="156"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8D4F4D">
      <w:pPr>
        <w:pStyle w:val="affa"/>
        <w:widowControl w:val="0"/>
        <w:tabs>
          <w:tab w:val="clear" w:pos="454"/>
        </w:tabs>
        <w:snapToGrid w:val="0"/>
        <w:spacing w:beforeLines="50" w:before="156"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8D4F4D">
      <w:pPr>
        <w:pStyle w:val="affa"/>
        <w:widowControl w:val="0"/>
        <w:tabs>
          <w:tab w:val="clear" w:pos="454"/>
        </w:tabs>
        <w:snapToGrid w:val="0"/>
        <w:spacing w:beforeLines="50" w:before="156"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w:t>
      </w:r>
      <w:r w:rsidR="00666BD0">
        <w:rPr>
          <w:rFonts w:asciiTheme="minorEastAsia" w:eastAsiaTheme="minorEastAsia" w:hAnsiTheme="minorEastAsia" w:cs="Arial" w:hint="eastAsia"/>
          <w:sz w:val="28"/>
          <w:szCs w:val="28"/>
        </w:rPr>
        <w:t>告</w:t>
      </w:r>
      <w:r w:rsidRPr="00854FE1">
        <w:rPr>
          <w:rFonts w:asciiTheme="minorEastAsia" w:eastAsiaTheme="minorEastAsia" w:hAnsiTheme="minorEastAsia" w:cs="Arial" w:hint="eastAsia"/>
          <w:sz w:val="28"/>
          <w:szCs w:val="28"/>
        </w:rPr>
        <w:t>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8D4F4D">
      <w:pPr>
        <w:snapToGrid w:val="0"/>
        <w:spacing w:beforeLines="50" w:before="156"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8D4F4D">
      <w:pPr>
        <w:snapToGrid w:val="0"/>
        <w:spacing w:beforeLines="50" w:before="156"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C40504" w:rsidRPr="00C40504">
        <w:rPr>
          <w:rFonts w:asciiTheme="minorEastAsia" w:eastAsiaTheme="minorEastAsia" w:hAnsiTheme="minorEastAsia" w:hint="eastAsia"/>
          <w:sz w:val="30"/>
          <w:szCs w:val="30"/>
        </w:rPr>
        <w:t>提供新版营业执照复印件加盖公司公章</w:t>
      </w:r>
      <w:r w:rsidR="00C40504"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0</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Default="00500AAC"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AB40A9" w:rsidRPr="00854FE1" w:rsidRDefault="00AB40A9"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）节能环保等的资质证书或文件（若有）；</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8D4F4D">
      <w:pPr>
        <w:snapToGrid w:val="0"/>
        <w:spacing w:afterLines="50" w:after="156"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9E279D">
        <w:rPr>
          <w:rFonts w:asciiTheme="minorEastAsia" w:eastAsiaTheme="minorEastAsia" w:hAnsiTheme="minorEastAsia" w:hint="eastAsia"/>
          <w:sz w:val="28"/>
          <w:szCs w:val="28"/>
        </w:rPr>
        <w:t>选配件、专用耗材、售后服务优惠表（该价格应保持三年以上）</w:t>
      </w:r>
      <w:r w:rsidR="009D11B9" w:rsidRPr="009E279D">
        <w:rPr>
          <w:rFonts w:asciiTheme="minorEastAsia" w:eastAsiaTheme="minorEastAsia" w:hAnsiTheme="minorEastAsia" w:hint="eastAsia"/>
          <w:sz w:val="28"/>
          <w:szCs w:val="28"/>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w:t>
      </w:r>
      <w:r w:rsidR="00E372C1">
        <w:rPr>
          <w:rFonts w:asciiTheme="minorEastAsia" w:eastAsiaTheme="minorEastAsia" w:hAnsiTheme="minorEastAsia" w:hint="eastAsia"/>
          <w:b/>
          <w:bCs/>
          <w:color w:val="auto"/>
          <w:sz w:val="28"/>
          <w:szCs w:val="28"/>
        </w:rPr>
        <w:t>并盖</w:t>
      </w:r>
      <w:r w:rsidRPr="00854FE1">
        <w:rPr>
          <w:rFonts w:asciiTheme="minorEastAsia" w:eastAsiaTheme="minorEastAsia" w:hAnsiTheme="minorEastAsia" w:hint="eastAsia"/>
          <w:b/>
          <w:bCs/>
          <w:color w:val="auto"/>
          <w:sz w:val="28"/>
          <w:szCs w:val="28"/>
        </w:rPr>
        <w:t>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w:t>
      </w:r>
      <w:r w:rsidR="00D72345">
        <w:rPr>
          <w:rFonts w:asciiTheme="minorEastAsia" w:eastAsiaTheme="minorEastAsia" w:hAnsiTheme="minorEastAsia" w:hint="eastAsia"/>
          <w:b/>
          <w:bCs/>
          <w:color w:val="auto"/>
          <w:sz w:val="28"/>
          <w:szCs w:val="28"/>
        </w:rPr>
        <w:t>所投项目的投标报价</w:t>
      </w:r>
      <w:r w:rsidR="0019480F" w:rsidRPr="00854FE1">
        <w:rPr>
          <w:rFonts w:asciiTheme="minorEastAsia" w:eastAsiaTheme="minorEastAsia" w:hAnsiTheme="minorEastAsia" w:hint="eastAsia"/>
          <w:b/>
          <w:bCs/>
          <w:color w:val="auto"/>
          <w:sz w:val="28"/>
          <w:szCs w:val="28"/>
        </w:rPr>
        <w:t>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8D4F4D">
      <w:pPr>
        <w:snapToGrid w:val="0"/>
        <w:spacing w:beforeLines="50" w:before="156"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7256C3" w:rsidRDefault="007256C3" w:rsidP="007256C3">
      <w:pPr>
        <w:snapToGrid w:val="0"/>
        <w:spacing w:line="460" w:lineRule="exact"/>
        <w:ind w:firstLineChars="200" w:firstLine="420"/>
        <w:jc w:val="left"/>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5D6A6B" w:rsidRPr="007256C3">
        <w:rPr>
          <w:rFonts w:asciiTheme="minorEastAsia" w:eastAsiaTheme="minorEastAsia" w:hAnsiTheme="minorEastAsia" w:hint="eastAsia"/>
          <w:b/>
          <w:sz w:val="28"/>
          <w:szCs w:val="28"/>
        </w:rPr>
        <w:t>2.报价</w:t>
      </w:r>
      <w:r w:rsidRPr="007256C3">
        <w:rPr>
          <w:rFonts w:asciiTheme="minorEastAsia" w:eastAsiaTheme="minorEastAsia" w:hAnsiTheme="minorEastAsia" w:hint="eastAsia"/>
          <w:b/>
          <w:sz w:val="28"/>
          <w:szCs w:val="28"/>
        </w:rPr>
        <w:t>货币为人民币</w:t>
      </w:r>
      <w:r w:rsidR="005D6A6B" w:rsidRPr="007256C3">
        <w:rPr>
          <w:rFonts w:asciiTheme="minorEastAsia" w:eastAsiaTheme="minorEastAsia" w:hAnsiTheme="minorEastAsia" w:hint="eastAsia"/>
          <w:b/>
          <w:sz w:val="28"/>
          <w:szCs w:val="28"/>
        </w:rPr>
        <w:t>。</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w:t>
      </w:r>
      <w:r w:rsidR="00C7092D">
        <w:rPr>
          <w:rFonts w:asciiTheme="minorEastAsia" w:eastAsiaTheme="minorEastAsia" w:hAnsiTheme="minorEastAsia" w:hint="eastAsia"/>
          <w:sz w:val="28"/>
          <w:szCs w:val="28"/>
        </w:rPr>
        <w:t>、</w:t>
      </w:r>
      <w:r w:rsidR="00C7092D" w:rsidRPr="00C7092D">
        <w:rPr>
          <w:rFonts w:asciiTheme="minorEastAsia" w:eastAsiaTheme="minorEastAsia" w:hAnsiTheme="minorEastAsia" w:hint="eastAsia"/>
          <w:b/>
          <w:sz w:val="28"/>
          <w:szCs w:val="28"/>
        </w:rPr>
        <w:t>外贸代理费、汇率风险</w:t>
      </w:r>
      <w:r w:rsidR="00FE0944" w:rsidRPr="00854FE1">
        <w:rPr>
          <w:rFonts w:asciiTheme="minorEastAsia" w:eastAsiaTheme="minorEastAsia" w:hAnsiTheme="minorEastAsia" w:hint="eastAsia"/>
          <w:sz w:val="28"/>
          <w:szCs w:val="28"/>
        </w:rPr>
        <w:t>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w:t>
      </w:r>
      <w:r w:rsidR="00DC322A">
        <w:rPr>
          <w:rFonts w:asciiTheme="minorEastAsia" w:eastAsiaTheme="minorEastAsia" w:hAnsiTheme="minorEastAsia" w:hint="eastAsia"/>
          <w:sz w:val="28"/>
          <w:szCs w:val="28"/>
        </w:rPr>
        <w:t>产品</w:t>
      </w:r>
      <w:r w:rsidR="00010A65" w:rsidRPr="00854FE1">
        <w:rPr>
          <w:rFonts w:asciiTheme="minorEastAsia" w:eastAsiaTheme="minorEastAsia" w:hAnsiTheme="minorEastAsia" w:hint="eastAsia"/>
          <w:sz w:val="28"/>
          <w:szCs w:val="28"/>
        </w:rPr>
        <w:t>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w:t>
      </w:r>
      <w:r w:rsidR="00EC19FA">
        <w:rPr>
          <w:rFonts w:asciiTheme="minorEastAsia" w:eastAsiaTheme="minorEastAsia" w:hAnsiTheme="minorEastAsia" w:hint="eastAsia"/>
          <w:b/>
          <w:sz w:val="28"/>
          <w:szCs w:val="28"/>
        </w:rPr>
        <w:t>财政部 海关</w:t>
      </w:r>
      <w:r w:rsidR="00EC19FA">
        <w:rPr>
          <w:rFonts w:asciiTheme="minorEastAsia" w:eastAsiaTheme="minorEastAsia" w:hAnsiTheme="minorEastAsia"/>
          <w:b/>
          <w:sz w:val="28"/>
          <w:szCs w:val="28"/>
        </w:rPr>
        <w:t>总署</w:t>
      </w:r>
      <w:r w:rsidR="00EC19FA">
        <w:rPr>
          <w:rFonts w:asciiTheme="minorEastAsia" w:eastAsiaTheme="minorEastAsia" w:hAnsiTheme="minorEastAsia" w:hint="eastAsia"/>
          <w:b/>
          <w:sz w:val="28"/>
          <w:szCs w:val="28"/>
        </w:rPr>
        <w:t xml:space="preserve"> 国家</w:t>
      </w:r>
      <w:r w:rsidR="00EC19FA">
        <w:rPr>
          <w:rFonts w:asciiTheme="minorEastAsia" w:eastAsiaTheme="minorEastAsia" w:hAnsiTheme="minorEastAsia"/>
          <w:b/>
          <w:sz w:val="28"/>
          <w:szCs w:val="28"/>
        </w:rPr>
        <w:t>税务总局关于公布进口科学研究</w:t>
      </w:r>
      <w:r w:rsidR="00EC19FA">
        <w:rPr>
          <w:rFonts w:asciiTheme="minorEastAsia" w:eastAsiaTheme="minorEastAsia" w:hAnsiTheme="minorEastAsia" w:hint="eastAsia"/>
          <w:b/>
          <w:sz w:val="28"/>
          <w:szCs w:val="28"/>
        </w:rPr>
        <w:t>、</w:t>
      </w:r>
      <w:r w:rsidR="00EC19FA">
        <w:rPr>
          <w:rFonts w:asciiTheme="minorEastAsia" w:eastAsiaTheme="minorEastAsia" w:hAnsiTheme="minorEastAsia"/>
          <w:b/>
          <w:sz w:val="28"/>
          <w:szCs w:val="28"/>
        </w:rPr>
        <w:t>科技开发和教学用品免税清单的通知</w:t>
      </w:r>
      <w:r w:rsidR="00AA4321" w:rsidRPr="00854FE1">
        <w:rPr>
          <w:rFonts w:asciiTheme="minorEastAsia" w:eastAsiaTheme="minorEastAsia" w:hAnsiTheme="minorEastAsia"/>
          <w:b/>
          <w:sz w:val="28"/>
          <w:szCs w:val="28"/>
        </w:rPr>
        <w:t>》</w:t>
      </w:r>
      <w:r w:rsidR="00AA4321" w:rsidRPr="00854FE1">
        <w:rPr>
          <w:rFonts w:asciiTheme="minorEastAsia" w:eastAsiaTheme="minorEastAsia" w:hAnsiTheme="minorEastAsia" w:hint="eastAsia"/>
          <w:b/>
          <w:sz w:val="28"/>
          <w:szCs w:val="28"/>
        </w:rPr>
        <w:t>（</w:t>
      </w:r>
      <w:r w:rsidR="00EC19FA">
        <w:rPr>
          <w:rFonts w:asciiTheme="minorEastAsia" w:eastAsiaTheme="minorEastAsia" w:hAnsiTheme="minorEastAsia" w:hint="eastAsia"/>
          <w:b/>
          <w:sz w:val="28"/>
          <w:szCs w:val="28"/>
        </w:rPr>
        <w:t>财关</w:t>
      </w:r>
      <w:r w:rsidR="00EC19FA">
        <w:rPr>
          <w:rFonts w:asciiTheme="minorEastAsia" w:eastAsiaTheme="minorEastAsia" w:hAnsiTheme="minorEastAsia"/>
          <w:b/>
          <w:sz w:val="28"/>
          <w:szCs w:val="28"/>
        </w:rPr>
        <w:t>税</w:t>
      </w:r>
      <w:r w:rsidR="00AA4321" w:rsidRPr="00854FE1">
        <w:rPr>
          <w:rFonts w:asciiTheme="minorEastAsia" w:eastAsiaTheme="minorEastAsia" w:hAnsiTheme="minorEastAsia"/>
          <w:b/>
          <w:sz w:val="28"/>
          <w:szCs w:val="28"/>
        </w:rPr>
        <w:t>〔</w:t>
      </w:r>
      <w:r w:rsidR="00EC19FA">
        <w:rPr>
          <w:rFonts w:asciiTheme="minorEastAsia" w:eastAsiaTheme="minorEastAsia" w:hAnsiTheme="minorEastAsia"/>
          <w:b/>
          <w:sz w:val="28"/>
          <w:szCs w:val="28"/>
        </w:rPr>
        <w:t>2016</w:t>
      </w:r>
      <w:r w:rsidR="00AA4321" w:rsidRPr="00854FE1">
        <w:rPr>
          <w:rFonts w:asciiTheme="minorEastAsia" w:eastAsiaTheme="minorEastAsia" w:hAnsiTheme="minorEastAsia"/>
          <w:b/>
          <w:sz w:val="28"/>
          <w:szCs w:val="28"/>
        </w:rPr>
        <w:t>〕</w:t>
      </w:r>
      <w:r w:rsidR="00EC19FA">
        <w:rPr>
          <w:rFonts w:asciiTheme="minorEastAsia" w:eastAsiaTheme="minorEastAsia" w:hAnsiTheme="minorEastAsia"/>
          <w:b/>
          <w:sz w:val="28"/>
          <w:szCs w:val="28"/>
        </w:rPr>
        <w:t>72</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w:t>
      </w:r>
      <w:r w:rsidR="00EC19FA">
        <w:rPr>
          <w:rFonts w:asciiTheme="minorEastAsia" w:eastAsiaTheme="minorEastAsia" w:hAnsiTheme="minorEastAsia" w:hint="eastAsia"/>
          <w:b/>
          <w:sz w:val="28"/>
          <w:szCs w:val="28"/>
        </w:rPr>
        <w:t>文件的</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w:t>
      </w:r>
      <w:r w:rsidR="00EC19FA">
        <w:rPr>
          <w:rFonts w:asciiTheme="minorEastAsia" w:eastAsiaTheme="minorEastAsia" w:hAnsiTheme="minorEastAsia" w:hint="eastAsia"/>
          <w:b/>
          <w:sz w:val="28"/>
          <w:szCs w:val="28"/>
        </w:rPr>
        <w:t>该文件</w:t>
      </w:r>
      <w:r w:rsidR="00AA4321" w:rsidRPr="00854FE1">
        <w:rPr>
          <w:rFonts w:asciiTheme="minorEastAsia" w:eastAsiaTheme="minorEastAsia" w:hAnsiTheme="minorEastAsia" w:hint="eastAsia"/>
          <w:b/>
          <w:sz w:val="28"/>
          <w:szCs w:val="28"/>
        </w:rPr>
        <w:t>附件“</w:t>
      </w:r>
      <w:r w:rsidR="00EC19FA" w:rsidRPr="00EC19FA">
        <w:rPr>
          <w:rFonts w:asciiTheme="minorEastAsia" w:eastAsiaTheme="minorEastAsia" w:hAnsiTheme="minorEastAsia" w:hint="eastAsia"/>
          <w:b/>
          <w:sz w:val="28"/>
          <w:szCs w:val="28"/>
        </w:rPr>
        <w:t>进口科学研究、科技开发和教学用品免税清单</w:t>
      </w:r>
      <w:r w:rsidR="00AA4321" w:rsidRPr="00854FE1">
        <w:rPr>
          <w:rFonts w:asciiTheme="minorEastAsia" w:eastAsiaTheme="minorEastAsia" w:hAnsiTheme="minorEastAsia" w:hint="eastAsia"/>
          <w:b/>
          <w:sz w:val="28"/>
          <w:szCs w:val="28"/>
        </w:rPr>
        <w:t>”所列</w:t>
      </w:r>
      <w:r w:rsidR="00DC322A">
        <w:rPr>
          <w:rFonts w:asciiTheme="minorEastAsia" w:eastAsiaTheme="minorEastAsia" w:hAnsiTheme="minorEastAsia" w:hint="eastAsia"/>
          <w:b/>
          <w:sz w:val="28"/>
          <w:szCs w:val="28"/>
        </w:rPr>
        <w:t>产品</w:t>
      </w:r>
      <w:r w:rsidR="00AA4321" w:rsidRPr="00854FE1">
        <w:rPr>
          <w:rFonts w:asciiTheme="minorEastAsia" w:eastAsiaTheme="minorEastAsia" w:hAnsiTheme="minorEastAsia" w:hint="eastAsia"/>
          <w:b/>
          <w:sz w:val="28"/>
          <w:szCs w:val="28"/>
        </w:rPr>
        <w:t>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EC19FA">
        <w:rPr>
          <w:rFonts w:asciiTheme="minorEastAsia" w:eastAsiaTheme="minorEastAsia" w:hAnsiTheme="minorEastAsia" w:hint="eastAsia"/>
          <w:b/>
          <w:sz w:val="28"/>
          <w:szCs w:val="28"/>
        </w:rPr>
        <w:t>进口</w:t>
      </w:r>
      <w:r w:rsidR="009D11B9" w:rsidRPr="00854FE1">
        <w:rPr>
          <w:rFonts w:asciiTheme="minorEastAsia" w:eastAsiaTheme="minorEastAsia" w:hAnsiTheme="minorEastAsia" w:hint="eastAsia"/>
          <w:b/>
          <w:sz w:val="28"/>
          <w:szCs w:val="28"/>
        </w:rPr>
        <w:t>关税</w:t>
      </w:r>
      <w:r w:rsidR="00986BDC" w:rsidRPr="00854FE1">
        <w:rPr>
          <w:rFonts w:asciiTheme="minorEastAsia" w:eastAsiaTheme="minorEastAsia" w:hAnsiTheme="minorEastAsia" w:hint="eastAsia"/>
          <w:b/>
          <w:sz w:val="28"/>
          <w:szCs w:val="28"/>
        </w:rPr>
        <w:t>及</w:t>
      </w:r>
      <w:r w:rsidR="00EC19FA" w:rsidRPr="00854FE1">
        <w:rPr>
          <w:rFonts w:asciiTheme="minorEastAsia" w:eastAsiaTheme="minorEastAsia" w:hAnsiTheme="minorEastAsia" w:hint="eastAsia"/>
          <w:b/>
          <w:sz w:val="28"/>
          <w:szCs w:val="28"/>
        </w:rPr>
        <w:t>进口环节增值税、消费税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r w:rsidR="008918E6">
        <w:rPr>
          <w:rFonts w:asciiTheme="minorEastAsia" w:eastAsiaTheme="minorEastAsia" w:hAnsiTheme="minorEastAsia" w:hint="eastAsia"/>
          <w:b/>
          <w:sz w:val="28"/>
          <w:szCs w:val="28"/>
        </w:rPr>
        <w:t>产品</w:t>
      </w:r>
      <w:r w:rsidR="00010A65" w:rsidRPr="00854FE1">
        <w:rPr>
          <w:rFonts w:asciiTheme="minorEastAsia" w:eastAsiaTheme="minorEastAsia" w:hAnsiTheme="minorEastAsia" w:hint="eastAsia"/>
          <w:b/>
          <w:sz w:val="28"/>
          <w:szCs w:val="28"/>
        </w:rPr>
        <w:t>外贸代理公司由招标单位指定，外贸代理费由</w:t>
      </w:r>
      <w:r w:rsidR="00C7092D">
        <w:rPr>
          <w:rFonts w:asciiTheme="minorEastAsia" w:eastAsiaTheme="minorEastAsia" w:hAnsiTheme="minorEastAsia" w:hint="eastAsia"/>
          <w:b/>
          <w:sz w:val="28"/>
          <w:szCs w:val="28"/>
        </w:rPr>
        <w:t>投标人</w:t>
      </w:r>
      <w:r w:rsidR="00010A65" w:rsidRPr="00854FE1">
        <w:rPr>
          <w:rFonts w:asciiTheme="minorEastAsia" w:eastAsiaTheme="minorEastAsia" w:hAnsiTheme="minorEastAsia" w:hint="eastAsia"/>
          <w:b/>
          <w:sz w:val="28"/>
          <w:szCs w:val="28"/>
        </w:rPr>
        <w:t>支付；</w:t>
      </w:r>
    </w:p>
    <w:p w:rsidR="00F47C26" w:rsidRPr="00854FE1" w:rsidRDefault="00A1268D" w:rsidP="00C7092D">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C7092D" w:rsidRPr="00C7092D">
        <w:rPr>
          <w:rFonts w:ascii="宋体" w:hAnsi="宋体" w:hint="eastAsia"/>
          <w:b/>
          <w:sz w:val="28"/>
          <w:szCs w:val="28"/>
        </w:rPr>
        <w:t>招标单位指定的外贸代理公司的进口</w:t>
      </w:r>
      <w:r w:rsidR="00DC322A">
        <w:rPr>
          <w:rFonts w:ascii="宋体" w:hAnsi="宋体" w:hint="eastAsia"/>
          <w:b/>
          <w:sz w:val="28"/>
          <w:szCs w:val="28"/>
        </w:rPr>
        <w:t>产品</w:t>
      </w:r>
      <w:r w:rsidR="00C7092D" w:rsidRPr="00C7092D">
        <w:rPr>
          <w:rFonts w:ascii="宋体" w:hAnsi="宋体" w:hint="eastAsia"/>
          <w:b/>
          <w:sz w:val="28"/>
          <w:szCs w:val="28"/>
        </w:rPr>
        <w:t>外贸代理费按进口</w:t>
      </w:r>
      <w:r w:rsidR="00B7455C">
        <w:rPr>
          <w:rFonts w:ascii="宋体" w:hAnsi="宋体" w:hint="eastAsia"/>
          <w:b/>
          <w:sz w:val="28"/>
          <w:szCs w:val="28"/>
        </w:rPr>
        <w:t>产品</w:t>
      </w:r>
      <w:r w:rsidR="00C7092D" w:rsidRPr="00C7092D">
        <w:rPr>
          <w:rFonts w:ascii="宋体" w:hAnsi="宋体" w:hint="eastAsia"/>
          <w:b/>
          <w:sz w:val="28"/>
          <w:szCs w:val="28"/>
        </w:rPr>
        <w:t>金额的1.2%计收，每票代理费若低于2200元人民币则按2200</w:t>
      </w:r>
      <w:r w:rsidR="00C7092D" w:rsidRPr="00C7092D">
        <w:rPr>
          <w:rFonts w:asciiTheme="minorEastAsia" w:eastAsiaTheme="minorEastAsia" w:hAnsiTheme="minorEastAsia" w:hint="eastAsia"/>
          <w:b/>
          <w:sz w:val="28"/>
          <w:szCs w:val="28"/>
        </w:rPr>
        <w:t>元人民币计收</w:t>
      </w:r>
      <w:r w:rsidR="00C7092D" w:rsidRPr="00C7092D">
        <w:rPr>
          <w:rFonts w:ascii="宋体" w:hAnsi="宋体" w:hint="eastAsia"/>
          <w:b/>
          <w:sz w:val="28"/>
          <w:szCs w:val="28"/>
        </w:rPr>
        <w:t>。</w:t>
      </w:r>
      <w:r w:rsidR="00C7092D" w:rsidRPr="00C7092D">
        <w:rPr>
          <w:rFonts w:asciiTheme="minorEastAsia" w:eastAsiaTheme="minorEastAsia" w:hAnsiTheme="minorEastAsia" w:hint="eastAsia"/>
          <w:b/>
          <w:sz w:val="28"/>
          <w:szCs w:val="28"/>
        </w:rPr>
        <w:t>投标人应在报价一览表中分别列出进口</w:t>
      </w:r>
      <w:r w:rsidR="008918E6">
        <w:rPr>
          <w:rFonts w:asciiTheme="minorEastAsia" w:eastAsiaTheme="minorEastAsia" w:hAnsiTheme="minorEastAsia" w:hint="eastAsia"/>
          <w:b/>
          <w:sz w:val="28"/>
          <w:szCs w:val="28"/>
        </w:rPr>
        <w:t>产品</w:t>
      </w:r>
      <w:r w:rsidR="00C7092D" w:rsidRPr="00C7092D">
        <w:rPr>
          <w:rFonts w:asciiTheme="minorEastAsia" w:eastAsiaTheme="minorEastAsia" w:hAnsiTheme="minorEastAsia" w:hint="eastAsia"/>
          <w:b/>
          <w:sz w:val="28"/>
          <w:szCs w:val="28"/>
        </w:rPr>
        <w:t>金额和外贸代理费金额。</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w:t>
      </w:r>
      <w:r w:rsidR="00DC322A">
        <w:rPr>
          <w:rFonts w:asciiTheme="minorEastAsia" w:eastAsiaTheme="minorEastAsia" w:hAnsiTheme="minorEastAsia" w:hint="eastAsia"/>
          <w:b/>
          <w:sz w:val="28"/>
          <w:szCs w:val="28"/>
        </w:rPr>
        <w:t>产品</w:t>
      </w:r>
      <w:r w:rsidR="009B0CCD" w:rsidRPr="00854FE1">
        <w:rPr>
          <w:rFonts w:asciiTheme="minorEastAsia" w:eastAsiaTheme="minorEastAsia" w:hAnsiTheme="minorEastAsia" w:hint="eastAsia"/>
          <w:b/>
          <w:sz w:val="28"/>
          <w:szCs w:val="28"/>
        </w:rPr>
        <w:t>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8D4F4D">
      <w:pPr>
        <w:pStyle w:val="affa"/>
        <w:widowControl w:val="0"/>
        <w:tabs>
          <w:tab w:val="clear" w:pos="454"/>
        </w:tabs>
        <w:snapToGrid w:val="0"/>
        <w:spacing w:beforeLines="50" w:before="156"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C7092D">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D36A2D" w:rsidRPr="00D36A2D" w:rsidRDefault="0086365D" w:rsidP="00D36A2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w:t>
      </w:r>
      <w:r w:rsidR="00D36A2D" w:rsidRPr="00D36A2D">
        <w:rPr>
          <w:rFonts w:asciiTheme="minorEastAsia" w:eastAsiaTheme="minorEastAsia" w:hAnsiTheme="minorEastAsia" w:hint="eastAsia"/>
          <w:b/>
          <w:color w:val="000000"/>
          <w:sz w:val="28"/>
          <w:szCs w:val="28"/>
        </w:rPr>
        <w:t>组织开</w:t>
      </w:r>
      <w:r w:rsidR="00D36A2D">
        <w:rPr>
          <w:rFonts w:asciiTheme="minorEastAsia" w:eastAsiaTheme="minorEastAsia" w:hAnsiTheme="minorEastAsia" w:hint="eastAsia"/>
          <w:b/>
          <w:color w:val="000000"/>
          <w:sz w:val="28"/>
          <w:szCs w:val="28"/>
        </w:rPr>
        <w:t>标</w:t>
      </w:r>
      <w:r w:rsidR="00D36A2D" w:rsidRPr="00D36A2D">
        <w:rPr>
          <w:rFonts w:asciiTheme="minorEastAsia" w:eastAsiaTheme="minorEastAsia" w:hAnsiTheme="minorEastAsia" w:hint="eastAsia"/>
          <w:b/>
          <w:color w:val="000000"/>
          <w:sz w:val="28"/>
          <w:szCs w:val="28"/>
        </w:rPr>
        <w:t>、评标程序及</w:t>
      </w:r>
      <w:r w:rsidR="005B5A49">
        <w:rPr>
          <w:rFonts w:asciiTheme="minorEastAsia" w:eastAsiaTheme="minorEastAsia" w:hAnsiTheme="minorEastAsia" w:hint="eastAsia"/>
          <w:b/>
          <w:color w:val="000000"/>
          <w:sz w:val="28"/>
          <w:szCs w:val="28"/>
        </w:rPr>
        <w:t>评审小组</w:t>
      </w:r>
      <w:r w:rsidR="00D36A2D" w:rsidRPr="00D36A2D">
        <w:rPr>
          <w:rFonts w:asciiTheme="minorEastAsia" w:eastAsiaTheme="minorEastAsia" w:hAnsiTheme="minorEastAsia" w:hint="eastAsia"/>
          <w:b/>
          <w:color w:val="000000"/>
          <w:sz w:val="28"/>
          <w:szCs w:val="28"/>
        </w:rPr>
        <w:t>的评审程序</w:t>
      </w:r>
    </w:p>
    <w:p w:rsidR="00D36A2D" w:rsidRPr="00D36A2D" w:rsidRDefault="00D36A2D" w:rsidP="00D36A2D">
      <w:pPr>
        <w:pStyle w:val="a9"/>
        <w:snapToGrid w:val="0"/>
        <w:spacing w:beforeLines="0" w:afterLines="0" w:line="460" w:lineRule="exact"/>
        <w:ind w:firstLineChars="196" w:firstLine="551"/>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（一）组织开标程序</w:t>
      </w:r>
    </w:p>
    <w:p w:rsidR="00D36A2D" w:rsidRPr="00D36A2D" w:rsidRDefault="00D36A2D" w:rsidP="00D36A2D">
      <w:pPr>
        <w:pStyle w:val="a9"/>
        <w:snapToGrid w:val="0"/>
        <w:spacing w:beforeLines="0" w:afterLines="0" w:line="460" w:lineRule="exact"/>
        <w:ind w:firstLineChars="200" w:firstLine="560"/>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将按照招标文件规定的时间、地点和程序组织开标，各授权供应商代表及相关人员应参加开标会并接受核验、签到，无关人员不得进入开标现场。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开标会由</w:t>
      </w: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主持，主持人介绍开标现场的人员情况，</w:t>
      </w:r>
      <w:r w:rsidR="00391532">
        <w:rPr>
          <w:rFonts w:asciiTheme="minorEastAsia" w:eastAsiaTheme="minorEastAsia" w:hAnsiTheme="minorEastAsia" w:hint="eastAsia"/>
          <w:bCs/>
          <w:color w:val="000000"/>
          <w:sz w:val="28"/>
          <w:szCs w:val="28"/>
        </w:rPr>
        <w:t>简要说明项目公告期间是否有质疑或公告更正等相关情况，</w:t>
      </w:r>
      <w:r w:rsidRPr="00D36A2D">
        <w:rPr>
          <w:rFonts w:asciiTheme="minorEastAsia" w:eastAsiaTheme="minorEastAsia" w:hAnsiTheme="minorEastAsia" w:hint="eastAsia"/>
          <w:bCs/>
          <w:color w:val="000000"/>
          <w:sz w:val="28"/>
          <w:szCs w:val="28"/>
        </w:rPr>
        <w:t>宣读递交投标文件的供应商名单、开标纪律、应当回避的情形等注意事项，组织供应商签署不存在影响公平竞争的《政府采购活动现场确认声明书》</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对供应商保证金缴纳情况进行查验、核实，提请</w:t>
      </w:r>
      <w:r w:rsidRPr="00854FE1">
        <w:rPr>
          <w:rFonts w:asciiTheme="minorEastAsia" w:eastAsiaTheme="minorEastAsia" w:hAnsiTheme="minorEastAsia" w:hint="eastAsia"/>
          <w:sz w:val="28"/>
          <w:szCs w:val="28"/>
        </w:rPr>
        <w:t>投标人或其当场推荐的代表</w:t>
      </w:r>
      <w:r w:rsidRPr="00D36A2D">
        <w:rPr>
          <w:rFonts w:asciiTheme="minorEastAsia" w:eastAsiaTheme="minorEastAsia" w:hAnsiTheme="minorEastAsia" w:hint="eastAsia"/>
          <w:bCs/>
          <w:color w:val="000000"/>
          <w:sz w:val="28"/>
          <w:szCs w:val="28"/>
        </w:rPr>
        <w:t>查验投标文件密封情况并签名确认；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当众拆封、清点投标文件（包括正本、副本）数量，将其中密封的报价文件现场集中封存保管等候拆封，将拆封后的商务和技术文件</w:t>
      </w:r>
      <w:r>
        <w:rPr>
          <w:rFonts w:asciiTheme="minorEastAsia" w:eastAsiaTheme="minorEastAsia" w:hAnsiTheme="minorEastAsia" w:hint="eastAsia"/>
          <w:bCs/>
          <w:color w:val="000000"/>
          <w:sz w:val="28"/>
          <w:szCs w:val="28"/>
        </w:rPr>
        <w:t>交由评审小组进行</w:t>
      </w:r>
      <w:r w:rsidRPr="00D36A2D">
        <w:rPr>
          <w:rFonts w:asciiTheme="minorEastAsia" w:eastAsiaTheme="minorEastAsia" w:hAnsiTheme="minorEastAsia" w:hint="eastAsia"/>
          <w:bCs/>
          <w:color w:val="000000"/>
          <w:sz w:val="28"/>
          <w:szCs w:val="28"/>
        </w:rPr>
        <w:t>评审，同时告知供应商代表拆封报价文件的预计时间。</w:t>
      </w:r>
      <w:r>
        <w:rPr>
          <w:rFonts w:asciiTheme="minorEastAsia" w:eastAsiaTheme="minorEastAsia" w:hAnsiTheme="minorEastAsia" w:hint="eastAsia"/>
          <w:sz w:val="28"/>
          <w:szCs w:val="28"/>
        </w:rPr>
        <w:t>之后</w:t>
      </w:r>
      <w:r w:rsidRPr="00D36A2D">
        <w:rPr>
          <w:rFonts w:asciiTheme="minorEastAsia" w:eastAsiaTheme="minorEastAsia" w:hAnsiTheme="minorEastAsia" w:hint="eastAsia"/>
          <w:bCs/>
          <w:color w:val="000000"/>
          <w:sz w:val="28"/>
          <w:szCs w:val="28"/>
        </w:rPr>
        <w:t>供应商代表</w:t>
      </w:r>
      <w:r w:rsidRPr="002C233B">
        <w:rPr>
          <w:rFonts w:asciiTheme="minorEastAsia" w:eastAsiaTheme="minorEastAsia" w:hAnsiTheme="minorEastAsia" w:hint="eastAsia"/>
          <w:sz w:val="28"/>
          <w:szCs w:val="28"/>
        </w:rPr>
        <w:t>离开递交地点，保持电话畅通。如有其他事宜，</w:t>
      </w:r>
      <w:r w:rsidR="005B5A49">
        <w:rPr>
          <w:rFonts w:asciiTheme="minorEastAsia" w:eastAsiaTheme="minorEastAsia" w:hAnsiTheme="minorEastAsia" w:hint="eastAsia"/>
          <w:sz w:val="28"/>
          <w:szCs w:val="28"/>
        </w:rPr>
        <w:t>工作人员</w:t>
      </w:r>
      <w:r w:rsidRPr="002C233B">
        <w:rPr>
          <w:rFonts w:asciiTheme="minorEastAsia" w:eastAsiaTheme="minorEastAsia" w:hAnsiTheme="minorEastAsia" w:hint="eastAsia"/>
          <w:sz w:val="28"/>
          <w:szCs w:val="28"/>
        </w:rPr>
        <w:t>会</w:t>
      </w:r>
      <w:r>
        <w:rPr>
          <w:rFonts w:asciiTheme="minorEastAsia" w:eastAsiaTheme="minorEastAsia" w:hAnsiTheme="minorEastAsia" w:hint="eastAsia"/>
          <w:sz w:val="28"/>
          <w:szCs w:val="28"/>
        </w:rPr>
        <w:t>电话联系投标人，投标人不得扎堆喧闹，影响招标方工作人员正常工作</w:t>
      </w:r>
      <w:r w:rsidRPr="00854FE1">
        <w:rPr>
          <w:rFonts w:asciiTheme="minorEastAsia" w:eastAsiaTheme="minorEastAsia" w:hAnsiTheme="minorEastAsia" w:hint="eastAsia"/>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商务和技术评审结束后，主持人宣告商务和技术评审无效供应商名称及理由，有效供应商的商务和技术得分情况，无效供应商代表可收回未拆封的报价文件并签字确认；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.拆封供应商报价文件，宣读《报价</w:t>
      </w:r>
      <w:r w:rsidRPr="00D36A2D">
        <w:rPr>
          <w:rFonts w:asciiTheme="minorEastAsia" w:eastAsiaTheme="minorEastAsia" w:hAnsiTheme="minorEastAsia" w:hint="eastAsia"/>
          <w:bCs/>
          <w:color w:val="000000"/>
          <w:sz w:val="28"/>
          <w:szCs w:val="28"/>
        </w:rPr>
        <w:t>一览表》有关内容，同时当场制作并打印开标记录表，由供应商代表在开标记录表上签字确认</w:t>
      </w:r>
      <w:r>
        <w:rPr>
          <w:rFonts w:asciiTheme="minorEastAsia" w:eastAsiaTheme="minorEastAsia" w:hAnsiTheme="minorEastAsia" w:hint="eastAsia"/>
          <w:bCs/>
          <w:color w:val="000000"/>
          <w:sz w:val="28"/>
          <w:szCs w:val="28"/>
        </w:rPr>
        <w:t>，</w:t>
      </w:r>
      <w:r w:rsidR="00DA1A96">
        <w:rPr>
          <w:rFonts w:asciiTheme="minorEastAsia" w:eastAsiaTheme="minorEastAsia" w:hAnsiTheme="minorEastAsia" w:hint="eastAsia"/>
          <w:sz w:val="28"/>
          <w:szCs w:val="28"/>
        </w:rPr>
        <w:t>授权代表</w:t>
      </w:r>
      <w:r w:rsidRPr="00854FE1">
        <w:rPr>
          <w:rFonts w:asciiTheme="minorEastAsia" w:eastAsiaTheme="minorEastAsia" w:hAnsiTheme="minorEastAsia" w:hint="eastAsia"/>
          <w:sz w:val="28"/>
          <w:szCs w:val="28"/>
        </w:rPr>
        <w:t>未到场签名确认或者拒绝签名确认的，不影响评标过程和结果</w:t>
      </w:r>
      <w:r w:rsidRPr="00D36A2D">
        <w:rPr>
          <w:rFonts w:asciiTheme="minorEastAsia" w:eastAsiaTheme="minorEastAsia" w:hAnsiTheme="minorEastAsia" w:hint="eastAsia"/>
          <w:bCs/>
          <w:color w:val="000000"/>
          <w:sz w:val="28"/>
          <w:szCs w:val="28"/>
        </w:rPr>
        <w:t>。唱标结束后，将报价文件及开标记录表</w:t>
      </w:r>
      <w:r>
        <w:rPr>
          <w:rFonts w:asciiTheme="minorEastAsia" w:eastAsiaTheme="minorEastAsia" w:hAnsiTheme="minorEastAsia" w:hint="eastAsia"/>
          <w:bCs/>
          <w:color w:val="000000"/>
          <w:sz w:val="28"/>
          <w:szCs w:val="28"/>
        </w:rPr>
        <w:t>交由评审小组</w:t>
      </w:r>
      <w:r w:rsidRPr="00D36A2D">
        <w:rPr>
          <w:rFonts w:asciiTheme="minorEastAsia" w:eastAsiaTheme="minorEastAsia" w:hAnsiTheme="minorEastAsia" w:hint="eastAsia"/>
          <w:bCs/>
          <w:color w:val="000000"/>
          <w:sz w:val="28"/>
          <w:szCs w:val="28"/>
        </w:rPr>
        <w:t>，由评审小组对报价的合理性、准确性等进行审查核实</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评审结束后，主持人公布中标候选供应商名单，及采购人最终确定中标或成交供应商名单的时间和公告方式等。</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（二）组织评标程序</w:t>
      </w:r>
    </w:p>
    <w:p w:rsid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将按照招标文件规定的时间、地点和程序组织评标，各评审专家及相关人员应参加评审活动并接受核验、签到，无关人员不得进入评审现场。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1.</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成员由5人（含）以上奇数组成，除采购人代表外，其他评审专家由温州市公共资源管委办按《中华人民共和国政府采购法》相关要求，在专家库中随机抽取。</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sidRPr="00D36A2D">
        <w:rPr>
          <w:rFonts w:asciiTheme="minorEastAsia" w:eastAsiaTheme="minorEastAsia" w:hAnsiTheme="minorEastAsia" w:hint="eastAsia"/>
          <w:bCs/>
          <w:color w:val="000000"/>
          <w:sz w:val="28"/>
          <w:szCs w:val="28"/>
        </w:rPr>
        <w:t>核验出席评审活动现场的评审小组各成员和相关监督人员身份，并要求其分别登记、签到，按规定统一收缴、保存其通讯工具，无关人员一律拒绝其进入评审现场。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sidRPr="00D36A2D">
        <w:rPr>
          <w:rFonts w:asciiTheme="minorEastAsia" w:eastAsiaTheme="minorEastAsia" w:hAnsiTheme="minorEastAsia" w:hint="eastAsia"/>
          <w:bCs/>
          <w:color w:val="000000"/>
          <w:sz w:val="28"/>
          <w:szCs w:val="28"/>
        </w:rPr>
        <w:t>介绍评审现场的人员情况，宣布评审工作纪律，告知评审人员应当回避情形；组织推选评审小组组长。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4.</w:t>
      </w:r>
      <w:r w:rsidRPr="00D36A2D">
        <w:rPr>
          <w:rFonts w:asciiTheme="minorEastAsia" w:eastAsiaTheme="minorEastAsia" w:hAnsiTheme="minorEastAsia" w:hint="eastAsia"/>
          <w:bCs/>
          <w:color w:val="000000"/>
          <w:sz w:val="28"/>
          <w:szCs w:val="28"/>
        </w:rPr>
        <w:t>宣读提交投标文件的供应商名单，组织评审小组各位成员签订《政府采购评审人员廉洁自律承诺书》。</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5.</w:t>
      </w:r>
      <w:r w:rsidRPr="00D36A2D">
        <w:rPr>
          <w:rFonts w:asciiTheme="minorEastAsia" w:eastAsiaTheme="minorEastAsia" w:hAnsiTheme="minorEastAsia" w:hint="eastAsia"/>
          <w:bCs/>
          <w:color w:val="000000"/>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6.</w:t>
      </w:r>
      <w:r w:rsidRPr="00D36A2D">
        <w:rPr>
          <w:rFonts w:asciiTheme="minorEastAsia" w:eastAsiaTheme="minorEastAsia" w:hAnsiTheme="minorEastAsia" w:hint="eastAsia"/>
          <w:bCs/>
          <w:color w:val="000000"/>
          <w:sz w:val="28"/>
          <w:szCs w:val="28"/>
        </w:rPr>
        <w:t>评审小组组长组织评审人员独立评审。评审小组对拟认定为投标文件无效、供应商资格不符合的，应组织相关供应商代表进行陈述、澄清或申辩；</w:t>
      </w:r>
      <w:r>
        <w:rPr>
          <w:rFonts w:asciiTheme="minorEastAsia" w:eastAsiaTheme="minorEastAsia" w:hAnsiTheme="minorEastAsia" w:hint="eastAsia"/>
          <w:bCs/>
          <w:color w:val="000000"/>
          <w:sz w:val="28"/>
          <w:szCs w:val="28"/>
        </w:rPr>
        <w:t>工作人员</w:t>
      </w:r>
      <w:r w:rsidRPr="00D36A2D">
        <w:rPr>
          <w:rFonts w:asciiTheme="minorEastAsia" w:eastAsiaTheme="minorEastAsia" w:hAnsiTheme="minorEastAsia" w:hint="eastAsia"/>
          <w:bCs/>
          <w:color w:val="000000"/>
          <w:sz w:val="28"/>
          <w:szCs w:val="28"/>
        </w:rPr>
        <w:t>可协助评审小组组长对打分结果进行校对、核对并汇总统计；对明显畸高、畸低的评分</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评审小组组长应提醒相关评审人员进行复核或书面说明理由，评审人员拒绝说明的，由现场监督员据实记录；评审人员的评审、修改记录应保留原件，随项目其他资料一并存档。</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7.</w:t>
      </w:r>
      <w:r w:rsidRPr="00D36A2D">
        <w:rPr>
          <w:rFonts w:asciiTheme="minorEastAsia" w:eastAsiaTheme="minorEastAsia" w:hAnsiTheme="minorEastAsia" w:hint="eastAsia"/>
          <w:bCs/>
          <w:color w:val="000000"/>
          <w:sz w:val="28"/>
          <w:szCs w:val="28"/>
        </w:rPr>
        <w:t>做好评审现场相关记录，协助评审小组组长做好评审报告起草、有关内容电脑文字录入等工作，并要求评审小组各成员签字确认。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8.评审结束后，</w:t>
      </w:r>
      <w:r w:rsidRPr="00D36A2D">
        <w:rPr>
          <w:rFonts w:asciiTheme="minorEastAsia" w:eastAsiaTheme="minorEastAsia" w:hAnsiTheme="minorEastAsia" w:hint="eastAsia"/>
          <w:bCs/>
          <w:color w:val="000000"/>
          <w:sz w:val="28"/>
          <w:szCs w:val="28"/>
        </w:rPr>
        <w:t>采购中心应对评审小组各成员的专业水平、职业道德、遵纪守法等情况进行评价；同时按规定向评审专家发放评审费，并交还评审人员及其他现场相关人员的通讯工具。</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（三）</w:t>
      </w:r>
      <w:r w:rsidR="005B5A49">
        <w:rPr>
          <w:rFonts w:asciiTheme="minorEastAsia" w:eastAsiaTheme="minorEastAsia" w:hAnsiTheme="minorEastAsia" w:hint="eastAsia"/>
          <w:b/>
          <w:color w:val="000000"/>
          <w:sz w:val="28"/>
          <w:szCs w:val="28"/>
        </w:rPr>
        <w:t>评审小组</w:t>
      </w:r>
      <w:r w:rsidRPr="00D36A2D">
        <w:rPr>
          <w:rFonts w:asciiTheme="minorEastAsia" w:eastAsiaTheme="minorEastAsia" w:hAnsiTheme="minorEastAsia" w:hint="eastAsia"/>
          <w:b/>
          <w:color w:val="000000"/>
          <w:sz w:val="28"/>
          <w:szCs w:val="28"/>
        </w:rPr>
        <w:t>评审程序</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在评审专家中推选评审小组组长。</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w:t>
      </w:r>
      <w:r w:rsidRPr="00D36A2D">
        <w:rPr>
          <w:rFonts w:asciiTheme="minorEastAsia" w:eastAsiaTheme="minorEastAsia" w:hAnsiTheme="minorEastAsia"/>
          <w:bCs/>
          <w:color w:val="000000"/>
          <w:sz w:val="28"/>
          <w:szCs w:val="28"/>
        </w:rPr>
        <w:t>进</w:t>
      </w:r>
      <w:r w:rsidRPr="00854FE1">
        <w:rPr>
          <w:rFonts w:asciiTheme="minorEastAsia" w:eastAsiaTheme="minorEastAsia" w:hAnsiTheme="minorEastAsia"/>
          <w:sz w:val="28"/>
          <w:szCs w:val="28"/>
        </w:rPr>
        <w:t>行资格性审查与符合性审查</w:t>
      </w:r>
      <w:r w:rsidRPr="00D36A2D">
        <w:rPr>
          <w:rFonts w:asciiTheme="minorEastAsia" w:eastAsiaTheme="minorEastAsia" w:hAnsiTheme="minorEastAsia" w:hint="eastAsia"/>
          <w:b/>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sz w:val="28"/>
          <w:szCs w:val="28"/>
        </w:rPr>
        <w:t>通过资格性审查与符合性审查的“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w:t>
      </w:r>
      <w:r>
        <w:rPr>
          <w:rFonts w:asciiTheme="minorEastAsia" w:eastAsiaTheme="minorEastAsia" w:hAnsiTheme="minorEastAsia" w:hint="eastAsia"/>
          <w:sz w:val="28"/>
          <w:szCs w:val="28"/>
        </w:rPr>
        <w:t>审人员</w:t>
      </w:r>
      <w:r w:rsidRPr="00854FE1">
        <w:rPr>
          <w:rFonts w:asciiTheme="minorEastAsia" w:eastAsiaTheme="minorEastAsia" w:hAnsiTheme="minorEastAsia"/>
          <w:sz w:val="28"/>
          <w:szCs w:val="28"/>
        </w:rPr>
        <w:t>进行综合评审，审查确认未通过的“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技术标”不予评审。</w:t>
      </w:r>
      <w:r w:rsidRPr="00D36A2D">
        <w:rPr>
          <w:rFonts w:asciiTheme="minorEastAsia" w:eastAsiaTheme="minorEastAsia" w:hAnsiTheme="minorEastAsia" w:hint="eastAsia"/>
          <w:bCs/>
          <w:color w:val="000000"/>
          <w:sz w:val="28"/>
          <w:szCs w:val="28"/>
        </w:rPr>
        <w:t>评审人员按招标文件规定的评审方法和评审标准，依法独立对供应商投标文件进行评估、比较，并给予评价或打分，不受任何单位和个人的干预。</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需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7</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8、起草评审报告，所有评审人员须在评审报告上签字确认。</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r w:rsidR="00D36A2D">
        <w:rPr>
          <w:rFonts w:asciiTheme="minorEastAsia" w:eastAsiaTheme="minorEastAsia" w:hAnsiTheme="minorEastAsia" w:hint="eastAsia"/>
          <w:b/>
          <w:sz w:val="28"/>
          <w:szCs w:val="28"/>
        </w:rPr>
        <w:t>办法</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36A2D">
        <w:rPr>
          <w:rFonts w:asciiTheme="minorEastAsia" w:eastAsiaTheme="minorEastAsia" w:hAnsiTheme="minorEastAsia" w:hint="eastAsia"/>
          <w:sz w:val="28"/>
          <w:szCs w:val="28"/>
        </w:rPr>
        <w:t xml:space="preserve"> 首先由</w:t>
      </w:r>
      <w:r w:rsidR="005B5A49">
        <w:rPr>
          <w:rFonts w:asciiTheme="minorEastAsia" w:eastAsiaTheme="minorEastAsia" w:hAnsiTheme="minorEastAsia" w:hint="eastAsia"/>
          <w:sz w:val="28"/>
          <w:szCs w:val="28"/>
        </w:rPr>
        <w:t>评审小组</w:t>
      </w:r>
      <w:r w:rsidRPr="00D36A2D">
        <w:rPr>
          <w:rFonts w:asciiTheme="minorEastAsia" w:eastAsiaTheme="minorEastAsia" w:hAnsiTheme="minorEastAsia" w:hint="eastAsia"/>
          <w:sz w:val="28"/>
          <w:szCs w:val="28"/>
        </w:rPr>
        <w:t>对各投标人的法定代表人授权书、投标保证金（缴纳凭证或</w:t>
      </w:r>
      <w:r>
        <w:rPr>
          <w:rFonts w:asciiTheme="minorEastAsia" w:eastAsiaTheme="minorEastAsia" w:hAnsiTheme="minorEastAsia" w:hint="eastAsia"/>
          <w:sz w:val="28"/>
          <w:szCs w:val="28"/>
        </w:rPr>
        <w:t>长期</w:t>
      </w:r>
      <w:r w:rsidRPr="00D36A2D">
        <w:rPr>
          <w:rFonts w:asciiTheme="minorEastAsia" w:eastAsiaTheme="minorEastAsia" w:hAnsiTheme="minorEastAsia" w:hint="eastAsia"/>
          <w:sz w:val="28"/>
          <w:szCs w:val="28"/>
        </w:rPr>
        <w:t>保证金协议证明）、投标人有效身份证件和企业法人营业执照进行资格性审查确认。</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2.符合性审查是指</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w:t>
      </w:r>
      <w:r w:rsidR="00AD08D4">
        <w:rPr>
          <w:rFonts w:asciiTheme="minorEastAsia" w:eastAsiaTheme="minorEastAsia" w:hAnsiTheme="minorEastAsia" w:hint="eastAsia"/>
          <w:b/>
          <w:sz w:val="28"/>
          <w:szCs w:val="28"/>
        </w:rPr>
        <w:t>关键</w:t>
      </w:r>
      <w:r w:rsidRPr="00854FE1">
        <w:rPr>
          <w:rFonts w:asciiTheme="minorEastAsia" w:eastAsiaTheme="minorEastAsia" w:hAnsiTheme="minorEastAsia"/>
          <w:b/>
          <w:sz w:val="28"/>
          <w:szCs w:val="28"/>
        </w:rPr>
        <w:t>技术指标及主要商务条款，对这些</w:t>
      </w:r>
      <w:r w:rsidR="00AD08D4">
        <w:rPr>
          <w:rFonts w:asciiTheme="minorEastAsia" w:eastAsiaTheme="minorEastAsia" w:hAnsiTheme="minorEastAsia" w:hint="eastAsia"/>
          <w:b/>
          <w:sz w:val="28"/>
          <w:szCs w:val="28"/>
        </w:rPr>
        <w:t>关键</w:t>
      </w:r>
      <w:r w:rsidR="00AD08D4" w:rsidRPr="00854FE1">
        <w:rPr>
          <w:rFonts w:asciiTheme="minorEastAsia" w:eastAsiaTheme="minorEastAsia" w:hAnsiTheme="minorEastAsia"/>
          <w:b/>
          <w:sz w:val="28"/>
          <w:szCs w:val="28"/>
        </w:rPr>
        <w:t>技术指标</w:t>
      </w:r>
      <w:r w:rsidR="00AD08D4">
        <w:rPr>
          <w:rFonts w:asciiTheme="minorEastAsia" w:eastAsiaTheme="minorEastAsia" w:hAnsiTheme="minorEastAsia" w:hint="eastAsia"/>
          <w:b/>
          <w:sz w:val="28"/>
          <w:szCs w:val="28"/>
        </w:rPr>
        <w:t>或</w:t>
      </w:r>
      <w:r w:rsidR="00AD08D4" w:rsidRPr="00854FE1">
        <w:rPr>
          <w:rFonts w:asciiTheme="minorEastAsia" w:eastAsiaTheme="minorEastAsia" w:hAnsiTheme="minorEastAsia"/>
          <w:b/>
          <w:sz w:val="28"/>
          <w:szCs w:val="28"/>
        </w:rPr>
        <w:t>主要商务条款</w:t>
      </w:r>
      <w:r w:rsidRPr="00854FE1">
        <w:rPr>
          <w:rFonts w:asciiTheme="minorEastAsia" w:eastAsiaTheme="minorEastAsia" w:hAnsiTheme="minorEastAsia"/>
          <w:b/>
          <w:sz w:val="28"/>
          <w:szCs w:val="28"/>
        </w:rPr>
        <w:t>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86365D" w:rsidRPr="00854FE1" w:rsidRDefault="00D36A2D" w:rsidP="00D36A2D">
      <w:pPr>
        <w:pStyle w:val="a9"/>
        <w:snapToGrid w:val="0"/>
        <w:spacing w:beforeLines="0" w:afterLines="0" w:line="46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sz w:val="28"/>
          <w:szCs w:val="28"/>
        </w:rPr>
        <w:t>在评标期间，</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可以否决其投标。经澄清后，若偏差仍存在，且不可接受，投标人则被认为是“没有实质性响应招标文件要求”，其投标不进入下一步评审。</w:t>
      </w:r>
    </w:p>
    <w:p w:rsidR="002C233B" w:rsidRPr="00854FE1" w:rsidRDefault="005B5A49"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评审小组</w:t>
      </w:r>
      <w:r w:rsidR="002C233B" w:rsidRPr="00854FE1">
        <w:rPr>
          <w:rFonts w:asciiTheme="minorEastAsia" w:eastAsiaTheme="minorEastAsia" w:hAnsiTheme="minorEastAsia"/>
          <w:sz w:val="28"/>
          <w:szCs w:val="28"/>
        </w:rPr>
        <w:t>对审查合格的投标文件按照招标文件中制订的评标方法进行综合评定打分。</w:t>
      </w:r>
    </w:p>
    <w:p w:rsidR="002C233B" w:rsidRPr="00854FE1" w:rsidRDefault="00E372C1"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w:t>
      </w:r>
      <w:r w:rsidR="008661C6">
        <w:rPr>
          <w:rFonts w:asciiTheme="minorEastAsia" w:eastAsiaTheme="minorEastAsia" w:hAnsiTheme="minorEastAsia" w:hint="eastAsia"/>
          <w:sz w:val="28"/>
          <w:szCs w:val="28"/>
        </w:rPr>
        <w:t>和实质性审查</w:t>
      </w:r>
      <w:r w:rsidR="002C233B" w:rsidRPr="00854FE1">
        <w:rPr>
          <w:rFonts w:asciiTheme="minorEastAsia" w:eastAsiaTheme="minorEastAsia" w:hAnsiTheme="minorEastAsia" w:hint="eastAsia"/>
          <w:sz w:val="28"/>
          <w:szCs w:val="28"/>
        </w:rPr>
        <w:t>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E372C1"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C233B" w:rsidRPr="00854FE1">
        <w:rPr>
          <w:rFonts w:asciiTheme="minorEastAsia" w:eastAsiaTheme="minorEastAsia" w:hAnsiTheme="minorEastAsia" w:hint="eastAsia"/>
          <w:sz w:val="28"/>
          <w:szCs w:val="28"/>
        </w:rPr>
        <w:t>.投标的评定</w:t>
      </w:r>
    </w:p>
    <w:p w:rsidR="002C233B" w:rsidRPr="00854FE1" w:rsidRDefault="005B5A49"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评审小组</w:t>
      </w:r>
      <w:r w:rsidR="002C233B" w:rsidRPr="00854FE1">
        <w:rPr>
          <w:rFonts w:asciiTheme="minorEastAsia" w:eastAsiaTheme="minorEastAsia" w:hAnsiTheme="minorEastAsia" w:hint="eastAsia"/>
          <w:sz w:val="28"/>
          <w:szCs w:val="28"/>
        </w:rPr>
        <w:t>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00DC322A">
        <w:rPr>
          <w:rFonts w:asciiTheme="minorEastAsia" w:eastAsiaTheme="minorEastAsia" w:hAnsiTheme="minorEastAsia"/>
          <w:sz w:val="28"/>
          <w:szCs w:val="28"/>
        </w:rPr>
        <w:t>产品</w:t>
      </w:r>
      <w:r w:rsidRPr="00854FE1">
        <w:rPr>
          <w:rFonts w:asciiTheme="minorEastAsia" w:eastAsiaTheme="minorEastAsia" w:hAnsiTheme="minorEastAsia"/>
          <w:sz w:val="28"/>
          <w:szCs w:val="28"/>
        </w:rPr>
        <w:t>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.5投标人在</w:t>
      </w:r>
      <w:r w:rsidR="0061102A">
        <w:rPr>
          <w:rFonts w:asciiTheme="minorEastAsia" w:eastAsiaTheme="minorEastAsia" w:hAnsiTheme="minorEastAsia"/>
          <w:sz w:val="28"/>
          <w:szCs w:val="28"/>
        </w:rPr>
        <w:t>采购人</w:t>
      </w:r>
      <w:r w:rsidRPr="00854FE1">
        <w:rPr>
          <w:rFonts w:asciiTheme="minorEastAsia" w:eastAsiaTheme="minorEastAsia" w:hAnsiTheme="minorEastAsia"/>
          <w:sz w:val="28"/>
          <w:szCs w:val="28"/>
        </w:rPr>
        <w:t>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w:t>
      </w:r>
      <w:r w:rsidR="005B5A49">
        <w:rPr>
          <w:rFonts w:asciiTheme="minorEastAsia" w:eastAsiaTheme="minorEastAsia" w:hAnsiTheme="minorEastAsia"/>
          <w:b/>
          <w:sz w:val="28"/>
          <w:szCs w:val="28"/>
        </w:rPr>
        <w:t>评审小组</w:t>
      </w:r>
      <w:r w:rsidR="0086365D" w:rsidRPr="00FB3FD9">
        <w:rPr>
          <w:rFonts w:asciiTheme="minorEastAsia" w:eastAsiaTheme="minorEastAsia" w:hAnsiTheme="minorEastAsia"/>
          <w:b/>
          <w:sz w:val="28"/>
          <w:szCs w:val="28"/>
        </w:rPr>
        <w:t>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w:t>
      </w:r>
      <w:r w:rsidR="005B5A49">
        <w:rPr>
          <w:rFonts w:asciiTheme="minorEastAsia" w:eastAsiaTheme="minorEastAsia" w:hAnsiTheme="minorEastAsia" w:hint="eastAsia"/>
          <w:sz w:val="28"/>
          <w:szCs w:val="28"/>
        </w:rPr>
        <w:t>评审小组</w:t>
      </w:r>
      <w:r w:rsidR="00D26114" w:rsidRPr="00854FE1">
        <w:rPr>
          <w:rFonts w:asciiTheme="minorEastAsia" w:eastAsiaTheme="minorEastAsia" w:hAnsiTheme="minorEastAsia" w:hint="eastAsia"/>
          <w:sz w:val="28"/>
          <w:szCs w:val="28"/>
        </w:rPr>
        <w:t>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w:t>
      </w:r>
      <w:r w:rsidR="005A082E">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w:t>
      </w:r>
      <w:r w:rsidR="005A082E">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w:t>
      </w:r>
      <w:r w:rsidR="005A082E">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w:t>
      </w:r>
      <w:r w:rsidR="005A082E">
        <w:rPr>
          <w:rFonts w:asciiTheme="minorEastAsia" w:eastAsiaTheme="minorEastAsia" w:hAnsiTheme="minorEastAsia" w:hint="eastAsia"/>
          <w:sz w:val="28"/>
          <w:szCs w:val="28"/>
        </w:rPr>
        <w:t>9</w:t>
      </w:r>
      <w:r w:rsidR="0086365D" w:rsidRPr="00854FE1">
        <w:rPr>
          <w:rFonts w:asciiTheme="minorEastAsia" w:eastAsiaTheme="minorEastAsia" w:hAnsiTheme="minorEastAsia" w:hint="eastAsia"/>
          <w:sz w:val="28"/>
          <w:szCs w:val="28"/>
        </w:rPr>
        <w:t>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5A082E">
        <w:rPr>
          <w:rFonts w:asciiTheme="minorEastAsia" w:eastAsiaTheme="minorEastAsia" w:hAnsiTheme="minorEastAsia" w:hint="eastAsia"/>
          <w:sz w:val="28"/>
          <w:szCs w:val="28"/>
        </w:rPr>
        <w:t>0</w:t>
      </w:r>
      <w:r w:rsidR="0086365D" w:rsidRPr="00854FE1">
        <w:rPr>
          <w:rFonts w:asciiTheme="minorEastAsia" w:eastAsiaTheme="minorEastAsia" w:hAnsiTheme="minorEastAsia" w:hint="eastAsia"/>
          <w:sz w:val="28"/>
          <w:szCs w:val="28"/>
        </w:rPr>
        <w:t>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5A082E">
        <w:rPr>
          <w:rFonts w:asciiTheme="minorEastAsia" w:eastAsiaTheme="minorEastAsia" w:hAnsiTheme="minorEastAsia" w:hint="eastAsia"/>
          <w:sz w:val="28"/>
          <w:szCs w:val="28"/>
        </w:rPr>
        <w:t>1</w:t>
      </w:r>
      <w:r w:rsidR="0086365D" w:rsidRPr="00854FE1">
        <w:rPr>
          <w:rFonts w:asciiTheme="minorEastAsia" w:eastAsiaTheme="minorEastAsia" w:hAnsiTheme="minorEastAsia"/>
          <w:sz w:val="28"/>
          <w:szCs w:val="28"/>
        </w:rPr>
        <w:t>需提供而未提供</w:t>
      </w:r>
      <w:r w:rsidR="00AE0276">
        <w:rPr>
          <w:rFonts w:asciiTheme="minorEastAsia" w:eastAsiaTheme="minorEastAsia" w:hAnsiTheme="minorEastAsia" w:hint="eastAsia"/>
          <w:sz w:val="28"/>
          <w:szCs w:val="28"/>
        </w:rPr>
        <w:t>、或未按要求提供、</w:t>
      </w:r>
      <w:r w:rsidR="0086365D" w:rsidRPr="00854FE1">
        <w:rPr>
          <w:rFonts w:asciiTheme="minorEastAsia" w:eastAsiaTheme="minorEastAsia" w:hAnsiTheme="minorEastAsia"/>
          <w:sz w:val="28"/>
          <w:szCs w:val="28"/>
        </w:rPr>
        <w:t>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w:t>
      </w:r>
      <w:r w:rsidR="008A6E8A">
        <w:rPr>
          <w:rFonts w:asciiTheme="minorEastAsia" w:eastAsiaTheme="minorEastAsia" w:hAnsiTheme="minorEastAsia" w:hint="eastAsia"/>
          <w:sz w:val="28"/>
          <w:szCs w:val="28"/>
        </w:rPr>
        <w:t>明细</w:t>
      </w:r>
      <w:r w:rsidR="0086365D" w:rsidRPr="00854FE1">
        <w:rPr>
          <w:rFonts w:asciiTheme="minorEastAsia" w:eastAsiaTheme="minorEastAsia" w:hAnsiTheme="minorEastAsia"/>
          <w:sz w:val="28"/>
          <w:szCs w:val="28"/>
        </w:rPr>
        <w:t>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5A082E">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开标时投标方</w:t>
      </w:r>
      <w:r w:rsidR="00DA1A96">
        <w:rPr>
          <w:rFonts w:asciiTheme="minorEastAsia" w:eastAsiaTheme="minorEastAsia" w:hAnsiTheme="minorEastAsia" w:hint="eastAsia"/>
          <w:sz w:val="28"/>
          <w:szCs w:val="28"/>
        </w:rPr>
        <w:t>授权代表</w:t>
      </w:r>
      <w:r w:rsidR="0086365D" w:rsidRPr="00854FE1">
        <w:rPr>
          <w:rFonts w:asciiTheme="minorEastAsia" w:eastAsiaTheme="minorEastAsia" w:hAnsiTheme="minorEastAsia" w:hint="eastAsia"/>
          <w:sz w:val="28"/>
          <w:szCs w:val="28"/>
        </w:rPr>
        <w:t>未到开标现场或</w:t>
      </w:r>
      <w:r w:rsidR="00DA1A96">
        <w:rPr>
          <w:rFonts w:asciiTheme="minorEastAsia" w:eastAsiaTheme="minorEastAsia" w:hAnsiTheme="minorEastAsia" w:hint="eastAsia"/>
          <w:sz w:val="28"/>
          <w:szCs w:val="28"/>
        </w:rPr>
        <w:t>授权代表</w:t>
      </w:r>
      <w:r w:rsidR="0086365D" w:rsidRPr="00854FE1">
        <w:rPr>
          <w:rFonts w:asciiTheme="minorEastAsia" w:eastAsiaTheme="minorEastAsia" w:hAnsiTheme="minorEastAsia" w:hint="eastAsia"/>
          <w:sz w:val="28"/>
          <w:szCs w:val="28"/>
        </w:rPr>
        <w:t>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5A082E">
        <w:rPr>
          <w:rFonts w:asciiTheme="minorEastAsia" w:eastAsiaTheme="minorEastAsia" w:hAnsiTheme="minorEastAsia" w:hint="eastAsia"/>
          <w:sz w:val="28"/>
          <w:szCs w:val="28"/>
        </w:rPr>
        <w:t>3</w:t>
      </w:r>
      <w:r w:rsidR="0086365D" w:rsidRPr="00854FE1">
        <w:rPr>
          <w:rFonts w:asciiTheme="minorEastAsia" w:eastAsiaTheme="minorEastAsia" w:hAnsiTheme="minorEastAsia" w:hint="eastAsia"/>
          <w:sz w:val="28"/>
          <w:szCs w:val="28"/>
        </w:rPr>
        <w:t>不符合法律、法规和本招标文件规定的其他实质性要求的。</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w:t>
      </w:r>
      <w:r w:rsidR="002C233B">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.5如果初审时发现投标人在投标文件中漏报、少报一些</w:t>
      </w:r>
      <w:r w:rsidR="00BE285F">
        <w:rPr>
          <w:rFonts w:asciiTheme="minorEastAsia" w:eastAsiaTheme="minorEastAsia" w:hAnsiTheme="minorEastAsia" w:hint="eastAsia"/>
          <w:sz w:val="28"/>
          <w:szCs w:val="28"/>
        </w:rPr>
        <w:t>货物</w:t>
      </w:r>
      <w:r w:rsidR="00BE285F">
        <w:rPr>
          <w:rFonts w:asciiTheme="minorEastAsia" w:eastAsiaTheme="minorEastAsia" w:hAnsiTheme="minorEastAsia"/>
          <w:sz w:val="28"/>
          <w:szCs w:val="28"/>
        </w:rPr>
        <w:t>、</w:t>
      </w:r>
      <w:r w:rsidR="0086365D" w:rsidRPr="00854FE1">
        <w:rPr>
          <w:rFonts w:asciiTheme="minorEastAsia" w:eastAsiaTheme="minorEastAsia" w:hAnsiTheme="minorEastAsia" w:hint="eastAsia"/>
          <w:sz w:val="28"/>
          <w:szCs w:val="28"/>
        </w:rPr>
        <w:t>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评标过程中遇到特殊情况，由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遵循公开、公正原则，采取投票方式按照少数服从多数原则决定。</w:t>
      </w:r>
      <w:r w:rsidRPr="00D36A2D">
        <w:rPr>
          <w:rFonts w:asciiTheme="minorEastAsia" w:eastAsiaTheme="minorEastAsia" w:hAnsiTheme="minorEastAsia" w:hint="eastAsia"/>
          <w:sz w:val="28"/>
          <w:szCs w:val="28"/>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86365D" w:rsidRPr="00854FE1" w:rsidRDefault="00D36A2D" w:rsidP="00D36A2D">
      <w:pPr>
        <w:snapToGrid w:val="0"/>
        <w:spacing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86365D"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确定中标候选人</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536E41">
        <w:rPr>
          <w:rFonts w:asciiTheme="minorEastAsia" w:eastAsiaTheme="minorEastAsia" w:hAnsiTheme="minorEastAsia"/>
          <w:sz w:val="28"/>
          <w:szCs w:val="28"/>
        </w:rPr>
        <w:t>2</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D36A2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7A5272" w:rsidRDefault="0086365D" w:rsidP="007A5272">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w:t>
      </w:r>
      <w:r w:rsidR="007A5272" w:rsidRPr="00854FE1">
        <w:rPr>
          <w:rFonts w:asciiTheme="minorEastAsia" w:eastAsiaTheme="minorEastAsia" w:hAnsiTheme="minorEastAsia"/>
          <w:sz w:val="28"/>
          <w:szCs w:val="28"/>
        </w:rPr>
        <w:t>在规定时间内</w:t>
      </w:r>
      <w:r w:rsidR="007A5272">
        <w:rPr>
          <w:rFonts w:asciiTheme="minorEastAsia" w:eastAsiaTheme="minorEastAsia" w:hAnsiTheme="minorEastAsia" w:hint="eastAsia"/>
          <w:sz w:val="28"/>
          <w:szCs w:val="28"/>
        </w:rPr>
        <w:t>无故</w:t>
      </w:r>
      <w:r w:rsidR="007A5272">
        <w:rPr>
          <w:rFonts w:asciiTheme="minorEastAsia" w:eastAsiaTheme="minorEastAsia" w:hAnsiTheme="minorEastAsia"/>
          <w:sz w:val="28"/>
          <w:szCs w:val="28"/>
        </w:rPr>
        <w:t>或</w:t>
      </w:r>
      <w:r w:rsidR="007A5272" w:rsidRPr="00854FE1">
        <w:rPr>
          <w:rFonts w:asciiTheme="minorEastAsia" w:eastAsiaTheme="minorEastAsia" w:hAnsiTheme="minorEastAsia"/>
          <w:sz w:val="28"/>
          <w:szCs w:val="28"/>
        </w:rPr>
        <w:t>借故否认已经承诺的条件而拒签合同的，以违约处理，</w:t>
      </w:r>
      <w:r w:rsidR="007A5272">
        <w:rPr>
          <w:rFonts w:asciiTheme="minorEastAsia" w:eastAsiaTheme="minorEastAsia" w:hAnsiTheme="minorEastAsia" w:hint="eastAsia"/>
          <w:sz w:val="28"/>
          <w:szCs w:val="28"/>
        </w:rPr>
        <w:t>取消</w:t>
      </w:r>
      <w:r w:rsidR="007A5272">
        <w:rPr>
          <w:rFonts w:asciiTheme="minorEastAsia" w:eastAsiaTheme="minorEastAsia" w:hAnsiTheme="minorEastAsia"/>
          <w:sz w:val="28"/>
          <w:szCs w:val="28"/>
        </w:rPr>
        <w:t>中标资格，</w:t>
      </w:r>
      <w:r w:rsidR="007A5272" w:rsidRPr="00854FE1">
        <w:rPr>
          <w:rFonts w:asciiTheme="minorEastAsia" w:eastAsiaTheme="minorEastAsia" w:hAnsiTheme="minorEastAsia"/>
          <w:sz w:val="28"/>
          <w:szCs w:val="28"/>
        </w:rPr>
        <w:t>其投标保证金将被不予退还</w:t>
      </w:r>
      <w:r w:rsidR="007A5272"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BC0D1F" w:rsidRPr="00854FE1" w:rsidRDefault="00935901" w:rsidP="003767C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BC0D1F"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00BC0D1F"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00BC0D1F"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w:t>
      </w:r>
      <w:r w:rsidR="00DC322A">
        <w:rPr>
          <w:rFonts w:asciiTheme="minorEastAsia" w:eastAsiaTheme="minorEastAsia" w:hAnsiTheme="minorEastAsia" w:hint="eastAsia"/>
          <w:sz w:val="28"/>
          <w:szCs w:val="28"/>
        </w:rPr>
        <w:t>产品</w:t>
      </w:r>
      <w:r w:rsidR="00CC3B12" w:rsidRPr="00854FE1">
        <w:rPr>
          <w:rFonts w:asciiTheme="minorEastAsia" w:eastAsiaTheme="minorEastAsia" w:hAnsiTheme="minorEastAsia" w:hint="eastAsia"/>
          <w:sz w:val="28"/>
          <w:szCs w:val="28"/>
        </w:rPr>
        <w:t>）或5%（国产</w:t>
      </w:r>
      <w:r w:rsidR="00DC322A">
        <w:rPr>
          <w:rFonts w:asciiTheme="minorEastAsia" w:eastAsiaTheme="minorEastAsia" w:hAnsiTheme="minorEastAsia" w:hint="eastAsia"/>
          <w:sz w:val="28"/>
          <w:szCs w:val="28"/>
        </w:rPr>
        <w:t>产品</w:t>
      </w:r>
      <w:r w:rsidR="00CC3B12"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00BC0D1F"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w:t>
      </w:r>
      <w:r w:rsidR="0005692B">
        <w:rPr>
          <w:rFonts w:asciiTheme="minorEastAsia" w:eastAsiaTheme="minorEastAsia" w:hAnsiTheme="minorEastAsia" w:hint="eastAsia"/>
          <w:sz w:val="28"/>
          <w:szCs w:val="28"/>
        </w:rPr>
        <w:t>与招标方签订了“</w:t>
      </w:r>
      <w:r w:rsidRPr="00854FE1">
        <w:rPr>
          <w:rFonts w:asciiTheme="minorEastAsia" w:eastAsiaTheme="minorEastAsia" w:hAnsiTheme="minorEastAsia" w:hint="eastAsia"/>
          <w:sz w:val="28"/>
          <w:szCs w:val="28"/>
        </w:rPr>
        <w:t>长期保证金</w:t>
      </w:r>
      <w:r w:rsidR="0005692B">
        <w:rPr>
          <w:rFonts w:asciiTheme="minorEastAsia" w:eastAsiaTheme="minorEastAsia" w:hAnsiTheme="minorEastAsia" w:hint="eastAsia"/>
          <w:sz w:val="28"/>
          <w:szCs w:val="28"/>
        </w:rPr>
        <w:t>协议”</w:t>
      </w:r>
      <w:r w:rsidRPr="00854FE1">
        <w:rPr>
          <w:rFonts w:asciiTheme="minorEastAsia" w:eastAsiaTheme="minorEastAsia" w:hAnsiTheme="minorEastAsia" w:hint="eastAsia"/>
          <w:sz w:val="28"/>
          <w:szCs w:val="28"/>
        </w:rPr>
        <w:t>的，则</w:t>
      </w:r>
      <w:r w:rsidR="0005692B">
        <w:rPr>
          <w:rFonts w:asciiTheme="minorEastAsia" w:eastAsiaTheme="minorEastAsia" w:hAnsiTheme="minorEastAsia" w:hint="eastAsia"/>
          <w:sz w:val="28"/>
          <w:szCs w:val="28"/>
        </w:rPr>
        <w:t>按协议规定</w:t>
      </w:r>
      <w:r w:rsidRPr="00854FE1">
        <w:rPr>
          <w:rFonts w:asciiTheme="minorEastAsia" w:eastAsiaTheme="minorEastAsia" w:hAnsiTheme="minorEastAsia" w:hint="eastAsia"/>
          <w:sz w:val="28"/>
          <w:szCs w:val="28"/>
        </w:rPr>
        <w:t>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w:t>
      </w:r>
      <w:r w:rsidR="00DC322A">
        <w:rPr>
          <w:rFonts w:asciiTheme="minorEastAsia" w:eastAsiaTheme="minorEastAsia" w:hAnsiTheme="minorEastAsia" w:hint="eastAsia"/>
          <w:sz w:val="28"/>
          <w:szCs w:val="28"/>
        </w:rPr>
        <w:t>产品</w:t>
      </w:r>
      <w:r w:rsidR="007B6B0F" w:rsidRPr="00854FE1">
        <w:rPr>
          <w:rFonts w:asciiTheme="minorEastAsia" w:eastAsiaTheme="minorEastAsia" w:hAnsiTheme="minorEastAsia" w:hint="eastAsia"/>
          <w:sz w:val="28"/>
          <w:szCs w:val="28"/>
        </w:rPr>
        <w:t>无法达到招标响应技术要求，采购方要求整改而无法达成的；或服务无法达到约定标准的将被强制中止合同。</w:t>
      </w:r>
    </w:p>
    <w:p w:rsidR="007B008C"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DD709C" w:rsidRPr="00854FE1">
        <w:rPr>
          <w:rFonts w:asciiTheme="minorEastAsia" w:eastAsiaTheme="minorEastAsia" w:hAnsiTheme="minorEastAsia" w:hint="eastAsia"/>
          <w:b/>
          <w:sz w:val="28"/>
          <w:szCs w:val="28"/>
        </w:rPr>
        <w:t>、</w:t>
      </w:r>
      <w:r w:rsidR="00DC322A">
        <w:rPr>
          <w:rFonts w:asciiTheme="minorEastAsia" w:eastAsiaTheme="minorEastAsia" w:hAnsiTheme="minorEastAsia" w:hint="eastAsia"/>
          <w:b/>
          <w:sz w:val="28"/>
          <w:szCs w:val="28"/>
        </w:rPr>
        <w:t>货物</w:t>
      </w:r>
      <w:r w:rsidR="007B008C" w:rsidRPr="00854FE1">
        <w:rPr>
          <w:rFonts w:asciiTheme="minorEastAsia" w:eastAsiaTheme="minorEastAsia" w:hAnsiTheme="minorEastAsia" w:hint="eastAsia"/>
          <w:b/>
          <w:sz w:val="28"/>
          <w:szCs w:val="28"/>
        </w:rPr>
        <w:t>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进行调试，并对</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所标注的各项技术指标进行测试，测试报告将在</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w:t>
      </w:r>
      <w:r w:rsidR="00DC322A">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BC0D1F" w:rsidRPr="00854FE1">
        <w:rPr>
          <w:rFonts w:asciiTheme="minorEastAsia" w:eastAsiaTheme="minorEastAsia" w:hAnsiTheme="minorEastAsia" w:hint="eastAsia"/>
          <w:b/>
          <w:sz w:val="28"/>
          <w:szCs w:val="28"/>
        </w:rPr>
        <w:t>、货款的结算</w:t>
      </w:r>
    </w:p>
    <w:p w:rsidR="007B008C" w:rsidRPr="00854FE1" w:rsidRDefault="00DC322A" w:rsidP="0018068A">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货物</w:t>
      </w:r>
      <w:r w:rsidR="0018068A" w:rsidRPr="00854FE1">
        <w:rPr>
          <w:rFonts w:asciiTheme="minorEastAsia" w:eastAsiaTheme="minorEastAsia" w:hAnsiTheme="minorEastAsia" w:hint="eastAsia"/>
          <w:sz w:val="28"/>
          <w:szCs w:val="28"/>
        </w:rPr>
        <w:t>安装、调试完毕后，</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货物</w:t>
      </w:r>
      <w:r w:rsidR="0018068A" w:rsidRPr="00854FE1">
        <w:rPr>
          <w:rFonts w:asciiTheme="minorEastAsia" w:eastAsiaTheme="minorEastAsia" w:hAnsiTheme="minorEastAsia" w:hint="eastAsia"/>
          <w:sz w:val="28"/>
          <w:szCs w:val="28"/>
        </w:rPr>
        <w:t>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DC322A">
        <w:rPr>
          <w:rFonts w:asciiTheme="minorEastAsia" w:eastAsiaTheme="minorEastAsia" w:hAnsiTheme="minorEastAsia" w:hint="eastAsia"/>
          <w:sz w:val="28"/>
          <w:szCs w:val="28"/>
        </w:rPr>
        <w:t>货物</w:t>
      </w:r>
      <w:r w:rsidR="007B008C" w:rsidRPr="00854FE1">
        <w:rPr>
          <w:rFonts w:asciiTheme="minorEastAsia" w:eastAsiaTheme="minorEastAsia" w:hAnsiTheme="minorEastAsia" w:hint="eastAsia"/>
          <w:sz w:val="28"/>
          <w:szCs w:val="28"/>
        </w:rPr>
        <w:t>验收报告可在温州医科大学国有资产与</w:t>
      </w:r>
      <w:r w:rsidR="00DC322A">
        <w:rPr>
          <w:rFonts w:asciiTheme="minorEastAsia" w:eastAsiaTheme="minorEastAsia" w:hAnsiTheme="minorEastAsia" w:hint="eastAsia"/>
          <w:sz w:val="28"/>
          <w:szCs w:val="28"/>
        </w:rPr>
        <w:t>货物</w:t>
      </w:r>
      <w:r w:rsidR="007B008C" w:rsidRPr="00854FE1">
        <w:rPr>
          <w:rFonts w:asciiTheme="minorEastAsia" w:eastAsiaTheme="minorEastAsia" w:hAnsiTheme="minorEastAsia" w:hint="eastAsia"/>
          <w:sz w:val="28"/>
          <w:szCs w:val="28"/>
        </w:rPr>
        <w:t>管理处网页中的资料下载处下载（</w:t>
      </w:r>
      <w:r w:rsidR="0096620D">
        <w:rPr>
          <w:rFonts w:asciiTheme="minorEastAsia" w:eastAsiaTheme="minorEastAsia" w:hAnsiTheme="minorEastAsia" w:cs="宋体"/>
          <w:kern w:val="0"/>
          <w:sz w:val="28"/>
        </w:rPr>
        <w:t>http://gzc.w</w:t>
      </w:r>
      <w:r w:rsidR="0096620D">
        <w:rPr>
          <w:rFonts w:asciiTheme="minorEastAsia" w:eastAsiaTheme="minorEastAsia" w:hAnsiTheme="minorEastAsia" w:cs="宋体" w:hint="eastAsia"/>
          <w:kern w:val="0"/>
          <w:sz w:val="28"/>
        </w:rPr>
        <w:t>mu</w:t>
      </w:r>
      <w:r w:rsidR="007B008C" w:rsidRPr="0096620D">
        <w:rPr>
          <w:rFonts w:asciiTheme="minorEastAsia" w:eastAsiaTheme="minorEastAsia" w:hAnsiTheme="minorEastAsia" w:cs="宋体"/>
          <w:kern w:val="0"/>
          <w:sz w:val="28"/>
        </w:rPr>
        <w:t>.edu.cn/zlxz/bg/index.shtml</w:t>
      </w:r>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w:t>
      </w:r>
      <w:r w:rsidR="00DC322A">
        <w:rPr>
          <w:rFonts w:asciiTheme="minorEastAsia" w:eastAsiaTheme="minorEastAsia" w:hAnsiTheme="minorEastAsia" w:hint="eastAsia"/>
          <w:sz w:val="28"/>
          <w:szCs w:val="28"/>
        </w:rPr>
        <w:t>货物</w:t>
      </w:r>
      <w:r w:rsidR="007B008C" w:rsidRPr="00854FE1">
        <w:rPr>
          <w:rFonts w:asciiTheme="minorEastAsia" w:eastAsiaTheme="minorEastAsia" w:hAnsiTheme="minorEastAsia" w:hint="eastAsia"/>
          <w:sz w:val="28"/>
          <w:szCs w:val="28"/>
        </w:rPr>
        <w:t>在30万元（含）或批量在50万元（含）人民币以上的填写温州医科大学大型贵重精密仪器</w:t>
      </w:r>
      <w:r w:rsidR="00DC322A">
        <w:rPr>
          <w:rFonts w:asciiTheme="minorEastAsia" w:eastAsiaTheme="minorEastAsia" w:hAnsiTheme="minorEastAsia" w:hint="eastAsia"/>
          <w:sz w:val="28"/>
          <w:szCs w:val="28"/>
        </w:rPr>
        <w:t>货物</w:t>
      </w:r>
      <w:r w:rsidR="007B008C" w:rsidRPr="00854FE1">
        <w:rPr>
          <w:rFonts w:asciiTheme="minorEastAsia" w:eastAsiaTheme="minorEastAsia" w:hAnsiTheme="minorEastAsia" w:hint="eastAsia"/>
          <w:sz w:val="28"/>
          <w:szCs w:val="28"/>
        </w:rPr>
        <w:t>验收报告，单台</w:t>
      </w:r>
      <w:r w:rsidR="00DC322A">
        <w:rPr>
          <w:rFonts w:asciiTheme="minorEastAsia" w:eastAsiaTheme="minorEastAsia" w:hAnsiTheme="minorEastAsia" w:hint="eastAsia"/>
          <w:sz w:val="28"/>
          <w:szCs w:val="28"/>
        </w:rPr>
        <w:t>货物</w:t>
      </w:r>
      <w:r w:rsidR="007B008C" w:rsidRPr="00854FE1">
        <w:rPr>
          <w:rFonts w:asciiTheme="minorEastAsia" w:eastAsiaTheme="minorEastAsia" w:hAnsiTheme="minorEastAsia" w:hint="eastAsia"/>
          <w:sz w:val="28"/>
          <w:szCs w:val="28"/>
        </w:rPr>
        <w:t>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 xml:space="preserve">第三章  </w:t>
      </w:r>
      <w:r w:rsidR="00D36A2D">
        <w:rPr>
          <w:rFonts w:asciiTheme="minorEastAsia" w:eastAsiaTheme="minorEastAsia" w:hAnsiTheme="minorEastAsia" w:hint="eastAsia"/>
          <w:b/>
          <w:sz w:val="36"/>
          <w:szCs w:val="36"/>
        </w:rPr>
        <w:t>评标原则和</w:t>
      </w:r>
      <w:r w:rsidRPr="00854FE1">
        <w:rPr>
          <w:rFonts w:asciiTheme="minorEastAsia" w:eastAsiaTheme="minorEastAsia" w:hAnsiTheme="minorEastAsia" w:hint="eastAsia"/>
          <w:b/>
          <w:sz w:val="36"/>
          <w:szCs w:val="36"/>
        </w:rPr>
        <w:t>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w:t>
      </w:r>
      <w:r w:rsidR="00D36A2D">
        <w:rPr>
          <w:rFonts w:asciiTheme="minorEastAsia" w:eastAsiaTheme="minorEastAsia" w:hAnsiTheme="minorEastAsia" w:hint="eastAsia"/>
          <w:sz w:val="28"/>
          <w:szCs w:val="28"/>
        </w:rPr>
        <w:t>评分标准</w:t>
      </w:r>
      <w:r w:rsidRPr="00854FE1">
        <w:rPr>
          <w:rFonts w:asciiTheme="minorEastAsia" w:eastAsiaTheme="minorEastAsia" w:hAnsiTheme="minorEastAsia" w:hint="eastAsia"/>
          <w:sz w:val="28"/>
          <w:szCs w:val="28"/>
        </w:rPr>
        <w:t>。</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D36A2D" w:rsidRPr="00854FE1" w:rsidRDefault="00D36A2D" w:rsidP="00D36A2D">
      <w:pPr>
        <w:pStyle w:val="a9"/>
        <w:snapToGrid w:val="0"/>
        <w:spacing w:beforeLines="0" w:afterLines="0"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D36A2D" w:rsidRPr="00D36A2D" w:rsidRDefault="00D36A2D" w:rsidP="00D36A2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BC0D1F" w:rsidRPr="00854FE1" w:rsidRDefault="00D36A2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w:t>
      </w:r>
      <w:r w:rsidR="005B5A49">
        <w:rPr>
          <w:rFonts w:asciiTheme="minorEastAsia" w:eastAsiaTheme="minorEastAsia" w:hAnsiTheme="minorEastAsia" w:hint="eastAsia"/>
          <w:sz w:val="28"/>
          <w:szCs w:val="28"/>
        </w:rPr>
        <w:t>评审小组</w:t>
      </w:r>
      <w:r w:rsidR="00BC0D1F" w:rsidRPr="00854FE1">
        <w:rPr>
          <w:rFonts w:asciiTheme="minorEastAsia" w:eastAsiaTheme="minorEastAsia" w:hAnsiTheme="minorEastAsia" w:hint="eastAsia"/>
          <w:sz w:val="28"/>
          <w:szCs w:val="28"/>
        </w:rPr>
        <w:t>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所有成员评分合计数/</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w:t>
      </w:r>
      <w:r w:rsidR="00AD08D4">
        <w:rPr>
          <w:rFonts w:asciiTheme="minorEastAsia" w:eastAsiaTheme="minorEastAsia" w:hAnsiTheme="minorEastAsia" w:hint="eastAsia"/>
          <w:sz w:val="28"/>
          <w:szCs w:val="28"/>
        </w:rPr>
        <w:t>价格权值</w:t>
      </w:r>
      <w:r w:rsidR="00EC7170">
        <w:rPr>
          <w:rFonts w:asciiTheme="minorEastAsia" w:eastAsiaTheme="minorEastAsia" w:hAnsiTheme="minorEastAsia" w:hint="eastAsia"/>
          <w:sz w:val="28"/>
          <w:szCs w:val="28"/>
        </w:rPr>
        <w:t>。</w:t>
      </w:r>
    </w:p>
    <w:p w:rsidR="005B6D4F"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D36A2D">
        <w:rPr>
          <w:rFonts w:asciiTheme="minorEastAsia" w:eastAsiaTheme="minorEastAsia" w:hAnsiTheme="minorEastAsia" w:hint="eastAsia"/>
          <w:b/>
          <w:color w:val="000000"/>
          <w:sz w:val="28"/>
          <w:szCs w:val="28"/>
        </w:rPr>
        <w:t>四</w:t>
      </w:r>
      <w:r w:rsidR="00A6026F" w:rsidRPr="00854FE1">
        <w:rPr>
          <w:rFonts w:asciiTheme="minorEastAsia" w:eastAsiaTheme="minorEastAsia" w:hAnsiTheme="minorEastAsia" w:hint="eastAsia"/>
          <w:b/>
          <w:color w:val="000000"/>
          <w:sz w:val="28"/>
          <w:szCs w:val="28"/>
        </w:rPr>
        <w:t>、评标标准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026"/>
        <w:gridCol w:w="958"/>
        <w:gridCol w:w="993"/>
        <w:gridCol w:w="5670"/>
      </w:tblGrid>
      <w:tr w:rsidR="006B10EB" w:rsidRPr="00AD08D4" w:rsidTr="006B10EB">
        <w:trPr>
          <w:trHeight w:val="821"/>
          <w:jc w:val="center"/>
        </w:trPr>
        <w:tc>
          <w:tcPr>
            <w:tcW w:w="2808" w:type="dxa"/>
            <w:gridSpan w:val="3"/>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评分项目</w:t>
            </w:r>
          </w:p>
        </w:tc>
        <w:tc>
          <w:tcPr>
            <w:tcW w:w="993" w:type="dxa"/>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分值</w:t>
            </w:r>
          </w:p>
        </w:tc>
        <w:tc>
          <w:tcPr>
            <w:tcW w:w="5670" w:type="dxa"/>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评标要点及说明</w:t>
            </w:r>
          </w:p>
        </w:tc>
      </w:tr>
      <w:tr w:rsidR="006B10EB" w:rsidRPr="00AD08D4" w:rsidTr="006B10EB">
        <w:trPr>
          <w:trHeight w:val="1555"/>
          <w:jc w:val="center"/>
        </w:trPr>
        <w:tc>
          <w:tcPr>
            <w:tcW w:w="2808" w:type="dxa"/>
            <w:gridSpan w:val="3"/>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价格（</w:t>
            </w:r>
            <w:r>
              <w:rPr>
                <w:rFonts w:asciiTheme="minorEastAsia" w:eastAsiaTheme="minorEastAsia" w:hAnsiTheme="minorEastAsia" w:hint="eastAsia"/>
                <w:sz w:val="28"/>
                <w:szCs w:val="28"/>
              </w:rPr>
              <w:t>35</w:t>
            </w:r>
            <w:r w:rsidRPr="00AD08D4">
              <w:rPr>
                <w:rFonts w:asciiTheme="minorEastAsia" w:eastAsiaTheme="minorEastAsia" w:hAnsiTheme="minorEastAsia" w:hint="eastAsia"/>
                <w:sz w:val="28"/>
                <w:szCs w:val="28"/>
              </w:rPr>
              <w:t>）</w:t>
            </w:r>
          </w:p>
        </w:tc>
        <w:tc>
          <w:tcPr>
            <w:tcW w:w="993" w:type="dxa"/>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35</w:t>
            </w:r>
          </w:p>
        </w:tc>
        <w:tc>
          <w:tcPr>
            <w:tcW w:w="5670" w:type="dxa"/>
            <w:vAlign w:val="center"/>
          </w:tcPr>
          <w:p w:rsidR="006B10EB" w:rsidRPr="00AD08D4" w:rsidRDefault="006B10EB" w:rsidP="007A0AB0">
            <w:pPr>
              <w:snapToGrid w:val="0"/>
              <w:spacing w:line="340" w:lineRule="exact"/>
              <w:ind w:left="16" w:hanging="16"/>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满足招标文件要求且投标报价最低的投标报价为评标基准价，其价格分为满分。其他投标人的价格分统一按照下列公式计算：投标报价得分=（评标基准价/投标报价）</w:t>
            </w:r>
            <w:r>
              <w:rPr>
                <w:rFonts w:asciiTheme="minorEastAsia" w:eastAsiaTheme="minorEastAsia" w:hAnsiTheme="minorEastAsia" w:hint="eastAsia"/>
                <w:sz w:val="28"/>
                <w:szCs w:val="28"/>
              </w:rPr>
              <w:t>*35</w:t>
            </w:r>
            <w:r w:rsidRPr="00AD08D4">
              <w:rPr>
                <w:rFonts w:asciiTheme="minorEastAsia" w:eastAsiaTheme="minorEastAsia" w:hAnsiTheme="minorEastAsia" w:hint="eastAsia"/>
                <w:sz w:val="28"/>
                <w:szCs w:val="28"/>
              </w:rPr>
              <w:t>分</w:t>
            </w:r>
          </w:p>
        </w:tc>
      </w:tr>
      <w:tr w:rsidR="006B10EB" w:rsidRPr="00AD08D4" w:rsidTr="006B10EB">
        <w:trPr>
          <w:trHeight w:val="1279"/>
          <w:jc w:val="center"/>
        </w:trPr>
        <w:tc>
          <w:tcPr>
            <w:tcW w:w="2808" w:type="dxa"/>
            <w:gridSpan w:val="3"/>
            <w:vMerge w:val="restart"/>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产品性能</w:t>
            </w:r>
          </w:p>
          <w:p w:rsidR="006B10EB" w:rsidRPr="00AD08D4" w:rsidRDefault="006B10EB"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及技术指标</w:t>
            </w:r>
            <w:r>
              <w:rPr>
                <w:rFonts w:asciiTheme="minorEastAsia" w:eastAsiaTheme="minorEastAsia" w:hAnsiTheme="minorEastAsia" w:hint="eastAsia"/>
                <w:sz w:val="28"/>
                <w:szCs w:val="28"/>
              </w:rPr>
              <w:t>等</w:t>
            </w:r>
            <w:r w:rsidRPr="00AD08D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45</w:t>
            </w:r>
            <w:r w:rsidRPr="00AD08D4">
              <w:rPr>
                <w:rFonts w:asciiTheme="minorEastAsia" w:eastAsiaTheme="minorEastAsia" w:hAnsiTheme="minorEastAsia" w:hint="eastAsia"/>
                <w:sz w:val="28"/>
                <w:szCs w:val="28"/>
              </w:rPr>
              <w:t>）</w:t>
            </w:r>
          </w:p>
        </w:tc>
        <w:tc>
          <w:tcPr>
            <w:tcW w:w="993" w:type="dxa"/>
            <w:vAlign w:val="center"/>
          </w:tcPr>
          <w:p w:rsidR="006B10EB" w:rsidRPr="003767CD" w:rsidRDefault="006B10EB"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30</w:t>
            </w:r>
          </w:p>
        </w:tc>
        <w:tc>
          <w:tcPr>
            <w:tcW w:w="5670" w:type="dxa"/>
            <w:vAlign w:val="center"/>
          </w:tcPr>
          <w:p w:rsidR="006B10EB" w:rsidRPr="003767CD" w:rsidRDefault="006B10EB" w:rsidP="00863C83">
            <w:pPr>
              <w:snapToGrid w:val="0"/>
              <w:spacing w:line="340" w:lineRule="exact"/>
              <w:ind w:left="16" w:hanging="16"/>
              <w:rPr>
                <w:rFonts w:asciiTheme="minorEastAsia" w:eastAsiaTheme="minorEastAsia" w:hAnsiTheme="minorEastAsia"/>
                <w:sz w:val="28"/>
                <w:szCs w:val="28"/>
              </w:rPr>
            </w:pPr>
            <w:r w:rsidRPr="00D001F6">
              <w:rPr>
                <w:rFonts w:asciiTheme="minorEastAsia" w:eastAsiaTheme="minorEastAsia" w:hAnsiTheme="minorEastAsia"/>
                <w:sz w:val="28"/>
                <w:szCs w:val="28"/>
              </w:rPr>
              <w:t>与招标文件第</w:t>
            </w:r>
            <w:r w:rsidRPr="00D001F6">
              <w:rPr>
                <w:rFonts w:asciiTheme="minorEastAsia" w:eastAsiaTheme="minorEastAsia" w:hAnsiTheme="minorEastAsia" w:hint="eastAsia"/>
                <w:sz w:val="28"/>
                <w:szCs w:val="28"/>
              </w:rPr>
              <w:t>四章</w:t>
            </w:r>
            <w:r w:rsidRPr="00D001F6">
              <w:rPr>
                <w:rFonts w:asciiTheme="minorEastAsia" w:eastAsiaTheme="minorEastAsia" w:hAnsiTheme="minorEastAsia"/>
                <w:sz w:val="28"/>
                <w:szCs w:val="28"/>
              </w:rPr>
              <w:t>招标</w:t>
            </w:r>
            <w:r w:rsidRPr="00D001F6">
              <w:rPr>
                <w:rFonts w:asciiTheme="minorEastAsia" w:eastAsiaTheme="minorEastAsia" w:hAnsiTheme="minorEastAsia" w:hint="eastAsia"/>
                <w:sz w:val="28"/>
                <w:szCs w:val="28"/>
              </w:rPr>
              <w:t>需求的</w:t>
            </w:r>
            <w:r w:rsidR="00DC322A">
              <w:rPr>
                <w:rFonts w:asciiTheme="minorEastAsia" w:eastAsiaTheme="minorEastAsia" w:hAnsiTheme="minorEastAsia"/>
                <w:sz w:val="28"/>
                <w:szCs w:val="28"/>
              </w:rPr>
              <w:t>产品</w:t>
            </w:r>
            <w:r w:rsidRPr="00D001F6">
              <w:rPr>
                <w:rFonts w:asciiTheme="minorEastAsia" w:eastAsiaTheme="minorEastAsia" w:hAnsiTheme="minorEastAsia"/>
                <w:sz w:val="28"/>
                <w:szCs w:val="28"/>
              </w:rPr>
              <w:t>技术规格及配置对比，实质性条款除外，一项技术指标偏离扣0.5-2分，一项功能偏离扣2-3分</w:t>
            </w:r>
            <w:r w:rsidRPr="003767CD">
              <w:rPr>
                <w:rFonts w:asciiTheme="minorEastAsia" w:eastAsiaTheme="minorEastAsia" w:hAnsiTheme="minorEastAsia" w:hint="eastAsia"/>
                <w:sz w:val="28"/>
                <w:szCs w:val="28"/>
              </w:rPr>
              <w:t>。</w:t>
            </w:r>
          </w:p>
        </w:tc>
      </w:tr>
      <w:tr w:rsidR="006B10EB" w:rsidRPr="00AD08D4" w:rsidTr="006B10EB">
        <w:trPr>
          <w:trHeight w:val="806"/>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6B10EB" w:rsidP="007A0AB0">
            <w:pPr>
              <w:snapToGrid w:val="0"/>
              <w:spacing w:line="340" w:lineRule="exact"/>
              <w:ind w:left="16" w:hanging="16"/>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5670" w:type="dxa"/>
            <w:vAlign w:val="center"/>
          </w:tcPr>
          <w:p w:rsidR="006B10EB" w:rsidRPr="003767CD" w:rsidRDefault="006B10EB"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sz w:val="28"/>
                <w:szCs w:val="28"/>
              </w:rPr>
              <w:t>对</w:t>
            </w:r>
            <w:r>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产品</w:t>
            </w:r>
            <w:r w:rsidRPr="003767CD">
              <w:rPr>
                <w:rFonts w:asciiTheme="minorEastAsia" w:eastAsiaTheme="minorEastAsia" w:hAnsiTheme="minorEastAsia" w:hint="eastAsia"/>
                <w:sz w:val="28"/>
                <w:szCs w:val="28"/>
              </w:rPr>
              <w:t>配置的合理性、技术</w:t>
            </w:r>
            <w:r>
              <w:rPr>
                <w:rFonts w:asciiTheme="minorEastAsia" w:eastAsiaTheme="minorEastAsia" w:hAnsiTheme="minorEastAsia" w:hint="eastAsia"/>
                <w:sz w:val="28"/>
                <w:szCs w:val="28"/>
              </w:rPr>
              <w:t>指标</w:t>
            </w:r>
            <w:r w:rsidRPr="003767CD">
              <w:rPr>
                <w:rFonts w:asciiTheme="minorEastAsia" w:eastAsiaTheme="minorEastAsia" w:hAnsiTheme="minorEastAsia" w:hint="eastAsia"/>
                <w:sz w:val="28"/>
                <w:szCs w:val="28"/>
              </w:rPr>
              <w:t>的先进性、可扩性</w:t>
            </w:r>
            <w:r w:rsidRPr="003767CD">
              <w:rPr>
                <w:rFonts w:asciiTheme="minorEastAsia" w:eastAsiaTheme="minorEastAsia" w:hAnsiTheme="minorEastAsia"/>
                <w:sz w:val="28"/>
                <w:szCs w:val="28"/>
              </w:rPr>
              <w:t>的</w:t>
            </w:r>
            <w:r>
              <w:rPr>
                <w:rFonts w:asciiTheme="minorEastAsia" w:eastAsiaTheme="minorEastAsia" w:hAnsiTheme="minorEastAsia" w:hint="eastAsia"/>
                <w:sz w:val="28"/>
                <w:szCs w:val="28"/>
              </w:rPr>
              <w:t>酌情打分。（“一般”得0-3分；“较好”得4-6分；“好”得7-9分）</w:t>
            </w:r>
          </w:p>
        </w:tc>
      </w:tr>
      <w:tr w:rsidR="006B10EB" w:rsidRPr="00AD08D4" w:rsidTr="006B10EB">
        <w:trPr>
          <w:trHeight w:val="705"/>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5670" w:type="dxa"/>
            <w:vAlign w:val="center"/>
          </w:tcPr>
          <w:p w:rsidR="006B10EB" w:rsidRPr="003767CD" w:rsidRDefault="006B10EB" w:rsidP="007A0AB0">
            <w:pPr>
              <w:snapToGrid w:val="0"/>
              <w:spacing w:line="340" w:lineRule="exact"/>
              <w:ind w:left="16" w:hanging="16"/>
              <w:rPr>
                <w:rFonts w:asciiTheme="minorEastAsia" w:eastAsiaTheme="minorEastAsia" w:hAnsiTheme="minorEastAsia"/>
                <w:sz w:val="28"/>
                <w:szCs w:val="28"/>
              </w:rPr>
            </w:pPr>
            <w:r>
              <w:rPr>
                <w:rFonts w:asciiTheme="minorEastAsia" w:eastAsiaTheme="minorEastAsia" w:hAnsiTheme="minorEastAsia" w:hint="eastAsia"/>
                <w:sz w:val="28"/>
                <w:szCs w:val="28"/>
              </w:rPr>
              <w:t>对投标机型档次酌情打分</w:t>
            </w:r>
            <w:r w:rsidRPr="003767C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007130D9">
              <w:rPr>
                <w:rFonts w:asciiTheme="minorEastAsia" w:eastAsiaTheme="minorEastAsia" w:hAnsiTheme="minorEastAsia" w:hint="eastAsia"/>
                <w:sz w:val="28"/>
                <w:szCs w:val="28"/>
              </w:rPr>
              <w:t>0.5-2</w:t>
            </w:r>
            <w:r>
              <w:rPr>
                <w:rFonts w:asciiTheme="minorEastAsia" w:eastAsiaTheme="minorEastAsia" w:hAnsiTheme="minorEastAsia" w:hint="eastAsia"/>
                <w:sz w:val="28"/>
                <w:szCs w:val="28"/>
              </w:rPr>
              <w:t>分）</w:t>
            </w:r>
          </w:p>
        </w:tc>
      </w:tr>
      <w:tr w:rsidR="006B10EB" w:rsidRPr="00AD08D4" w:rsidTr="006B10EB">
        <w:trPr>
          <w:trHeight w:val="705"/>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5670" w:type="dxa"/>
            <w:vAlign w:val="center"/>
          </w:tcPr>
          <w:p w:rsidR="006B10EB" w:rsidRPr="003767CD" w:rsidRDefault="007130D9" w:rsidP="007A0AB0">
            <w:pPr>
              <w:snapToGrid w:val="0"/>
              <w:spacing w:line="340" w:lineRule="exact"/>
              <w:ind w:left="16" w:hanging="16"/>
              <w:rPr>
                <w:rFonts w:asciiTheme="minorEastAsia" w:eastAsiaTheme="minorEastAsia" w:hAnsiTheme="minorEastAsia"/>
                <w:sz w:val="28"/>
                <w:szCs w:val="28"/>
              </w:rPr>
            </w:pPr>
            <w:r>
              <w:rPr>
                <w:rFonts w:asciiTheme="minorEastAsia" w:eastAsiaTheme="minorEastAsia" w:hAnsiTheme="minorEastAsia" w:hint="eastAsia"/>
                <w:sz w:val="28"/>
                <w:szCs w:val="28"/>
              </w:rPr>
              <w:t>对投标产品的品牌、</w:t>
            </w:r>
            <w:r w:rsidR="006B10EB" w:rsidRPr="005A7816">
              <w:rPr>
                <w:rFonts w:asciiTheme="minorEastAsia" w:eastAsiaTheme="minorEastAsia" w:hAnsiTheme="minorEastAsia" w:hint="eastAsia"/>
                <w:sz w:val="28"/>
                <w:szCs w:val="28"/>
              </w:rPr>
              <w:t>国际国内市场知名度</w:t>
            </w:r>
            <w:r>
              <w:rPr>
                <w:rFonts w:asciiTheme="minorEastAsia" w:eastAsiaTheme="minorEastAsia" w:hAnsiTheme="minorEastAsia" w:hint="eastAsia"/>
                <w:sz w:val="28"/>
                <w:szCs w:val="28"/>
              </w:rPr>
              <w:t>和市场占有率</w:t>
            </w:r>
            <w:r w:rsidR="006B10EB" w:rsidRPr="003767CD">
              <w:rPr>
                <w:rFonts w:asciiTheme="minorEastAsia" w:eastAsiaTheme="minorEastAsia" w:hAnsiTheme="minorEastAsia" w:hint="eastAsia"/>
                <w:sz w:val="28"/>
                <w:szCs w:val="28"/>
              </w:rPr>
              <w:t>。</w:t>
            </w:r>
            <w:r w:rsidR="006B10E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0.5-3</w:t>
            </w:r>
            <w:r w:rsidR="006B10EB">
              <w:rPr>
                <w:rFonts w:asciiTheme="minorEastAsia" w:eastAsiaTheme="minorEastAsia" w:hAnsiTheme="minorEastAsia" w:hint="eastAsia"/>
                <w:sz w:val="28"/>
                <w:szCs w:val="28"/>
              </w:rPr>
              <w:t>分）</w:t>
            </w:r>
          </w:p>
        </w:tc>
      </w:tr>
      <w:tr w:rsidR="006B10EB" w:rsidRPr="00AD08D4" w:rsidTr="006B10EB">
        <w:trPr>
          <w:trHeight w:val="846"/>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6B10EB"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5670" w:type="dxa"/>
            <w:vAlign w:val="center"/>
          </w:tcPr>
          <w:p w:rsidR="006B10EB" w:rsidRPr="003767CD" w:rsidRDefault="006B10EB"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所投主要产品属于节能环保的且已纳入国家政府采购采购相关产品目录的</w:t>
            </w:r>
          </w:p>
        </w:tc>
      </w:tr>
      <w:tr w:rsidR="007130D9" w:rsidRPr="00AD08D4" w:rsidTr="006B10EB">
        <w:trPr>
          <w:trHeight w:val="195"/>
          <w:jc w:val="center"/>
        </w:trPr>
        <w:tc>
          <w:tcPr>
            <w:tcW w:w="824"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资信及</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商务</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20分</w:t>
            </w:r>
          </w:p>
          <w:p w:rsidR="007130D9" w:rsidRDefault="007130D9" w:rsidP="007A0AB0">
            <w:pPr>
              <w:snapToGrid w:val="0"/>
              <w:spacing w:line="340" w:lineRule="exact"/>
              <w:jc w:val="center"/>
              <w:rPr>
                <w:rFonts w:asciiTheme="minorEastAsia" w:eastAsiaTheme="minorEastAsia" w:hAnsiTheme="minorEastAsia"/>
                <w:sz w:val="28"/>
                <w:szCs w:val="28"/>
              </w:rPr>
            </w:pPr>
          </w:p>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售后</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服务</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及培</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训情</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况</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10分</w:t>
            </w: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优惠承诺</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sz w:val="28"/>
                <w:szCs w:val="28"/>
              </w:rPr>
              <w:t>根据</w:t>
            </w:r>
            <w:r w:rsidRPr="003767CD">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人</w:t>
            </w:r>
            <w:r w:rsidRPr="003767CD">
              <w:rPr>
                <w:rFonts w:asciiTheme="minorEastAsia" w:eastAsiaTheme="minorEastAsia" w:hAnsiTheme="minorEastAsia" w:hint="eastAsia"/>
                <w:sz w:val="28"/>
                <w:szCs w:val="28"/>
              </w:rPr>
              <w:t>自愿响应的</w:t>
            </w:r>
            <w:r>
              <w:rPr>
                <w:rFonts w:asciiTheme="minorEastAsia" w:eastAsiaTheme="minorEastAsia" w:hAnsiTheme="minorEastAsia" w:hint="eastAsia"/>
                <w:sz w:val="28"/>
                <w:szCs w:val="28"/>
              </w:rPr>
              <w:t>实质性</w:t>
            </w:r>
            <w:r w:rsidRPr="003767CD">
              <w:rPr>
                <w:rFonts w:asciiTheme="minorEastAsia" w:eastAsiaTheme="minorEastAsia" w:hAnsiTheme="minorEastAsia" w:hint="eastAsia"/>
                <w:sz w:val="28"/>
                <w:szCs w:val="28"/>
              </w:rPr>
              <w:t>优惠</w:t>
            </w:r>
            <w:r>
              <w:rPr>
                <w:rFonts w:asciiTheme="minorEastAsia" w:eastAsiaTheme="minorEastAsia" w:hAnsiTheme="minorEastAsia" w:hint="eastAsia"/>
                <w:sz w:val="28"/>
                <w:szCs w:val="28"/>
              </w:rPr>
              <w:t>情况（无实质性优惠不得分）</w:t>
            </w:r>
          </w:p>
        </w:tc>
      </w:tr>
      <w:tr w:rsidR="007130D9" w:rsidRPr="00AD08D4" w:rsidTr="006B10EB">
        <w:trPr>
          <w:trHeight w:val="780"/>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售后服务</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项目维护计划（对用户故障的响应、处理、定期巡检、本地机构等情况）的有效性</w:t>
            </w:r>
          </w:p>
        </w:tc>
      </w:tr>
      <w:tr w:rsidR="007130D9" w:rsidRPr="00AD08D4" w:rsidTr="006B10EB">
        <w:trPr>
          <w:trHeight w:val="671"/>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3</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保修年限</w:t>
            </w:r>
            <w:r w:rsidRPr="003767CD">
              <w:rPr>
                <w:rFonts w:ascii="宋体" w:hAnsi="宋体" w:hint="eastAsia"/>
                <w:sz w:val="28"/>
                <w:szCs w:val="28"/>
              </w:rPr>
              <w:t>（每增加一年加1分，最高3分）</w:t>
            </w:r>
          </w:p>
        </w:tc>
      </w:tr>
      <w:tr w:rsidR="007130D9" w:rsidRPr="00AD08D4" w:rsidTr="006B10EB">
        <w:trPr>
          <w:trHeight w:val="662"/>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技术培训</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培训方案、计划的可行性及合理性</w:t>
            </w:r>
          </w:p>
        </w:tc>
      </w:tr>
      <w:tr w:rsidR="007130D9" w:rsidRPr="00AD08D4" w:rsidTr="006B10EB">
        <w:trPr>
          <w:trHeight w:val="850"/>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供货时间</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1</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是否按规定时间响应</w:t>
            </w:r>
          </w:p>
        </w:tc>
      </w:tr>
      <w:tr w:rsidR="007130D9" w:rsidRPr="00AD08D4" w:rsidTr="006B10EB">
        <w:trPr>
          <w:trHeight w:val="682"/>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公司</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经营</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等情</w:t>
            </w:r>
          </w:p>
          <w:p w:rsidR="007130D9" w:rsidRPr="00AD08D4" w:rsidRDefault="007130D9" w:rsidP="007130D9">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况</w:t>
            </w:r>
            <w:r>
              <w:rPr>
                <w:rFonts w:asciiTheme="minorEastAsia" w:eastAsiaTheme="minorEastAsia" w:hAnsiTheme="minorEastAsia" w:hint="eastAsia"/>
                <w:sz w:val="28"/>
                <w:szCs w:val="28"/>
              </w:rPr>
              <w:t>5</w:t>
            </w:r>
            <w:r w:rsidRPr="00AD08D4">
              <w:rPr>
                <w:rFonts w:asciiTheme="minorEastAsia" w:eastAsiaTheme="minorEastAsia" w:hAnsiTheme="minorEastAsia" w:hint="eastAsia"/>
                <w:sz w:val="28"/>
                <w:szCs w:val="28"/>
              </w:rPr>
              <w:t>分</w:t>
            </w:r>
          </w:p>
        </w:tc>
        <w:tc>
          <w:tcPr>
            <w:tcW w:w="958"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公司经</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营情况</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公司实力、公司诚信和公司技术力量情况</w:t>
            </w:r>
          </w:p>
        </w:tc>
      </w:tr>
      <w:tr w:rsidR="007130D9" w:rsidRPr="00AD08D4" w:rsidTr="006B10EB">
        <w:trPr>
          <w:trHeight w:val="704"/>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投标文件制作质量（编制有序，装订整齐、书面整洁、内容详实）</w:t>
            </w:r>
          </w:p>
        </w:tc>
      </w:tr>
      <w:tr w:rsidR="007130D9" w:rsidRPr="00AD08D4" w:rsidTr="000C2B85">
        <w:trPr>
          <w:trHeight w:val="704"/>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984" w:type="dxa"/>
            <w:gridSpan w:val="2"/>
            <w:vAlign w:val="center"/>
          </w:tcPr>
          <w:p w:rsidR="007130D9" w:rsidRPr="00AD08D4" w:rsidRDefault="007130D9" w:rsidP="002A5F38">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同类项目</w:t>
            </w:r>
            <w:r w:rsidRPr="003767CD">
              <w:rPr>
                <w:rFonts w:asciiTheme="minorEastAsia" w:eastAsiaTheme="minorEastAsia" w:hAnsiTheme="minorEastAsia"/>
                <w:sz w:val="28"/>
                <w:szCs w:val="28"/>
              </w:rPr>
              <w:t>业绩</w:t>
            </w:r>
            <w:r>
              <w:rPr>
                <w:rFonts w:asciiTheme="minorEastAsia" w:eastAsiaTheme="minorEastAsia" w:hAnsiTheme="minorEastAsia" w:hint="eastAsia"/>
                <w:sz w:val="28"/>
                <w:szCs w:val="28"/>
              </w:rPr>
              <w:t>（5分）</w:t>
            </w:r>
          </w:p>
        </w:tc>
        <w:tc>
          <w:tcPr>
            <w:tcW w:w="993" w:type="dxa"/>
            <w:vAlign w:val="center"/>
          </w:tcPr>
          <w:p w:rsidR="007130D9" w:rsidRPr="003767CD" w:rsidRDefault="007130D9" w:rsidP="002A5F38">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5670" w:type="dxa"/>
            <w:vAlign w:val="center"/>
          </w:tcPr>
          <w:p w:rsidR="007130D9" w:rsidRPr="003767CD" w:rsidRDefault="007130D9" w:rsidP="002A5F38">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人</w:t>
            </w:r>
            <w:r>
              <w:rPr>
                <w:rFonts w:asciiTheme="minorEastAsia" w:eastAsiaTheme="minorEastAsia" w:hAnsiTheme="minorEastAsia" w:hint="eastAsia"/>
                <w:sz w:val="28"/>
                <w:szCs w:val="28"/>
              </w:rPr>
              <w:t>（或原厂商）</w:t>
            </w:r>
            <w:r w:rsidRPr="003767CD">
              <w:rPr>
                <w:rFonts w:asciiTheme="minorEastAsia" w:eastAsiaTheme="minorEastAsia" w:hAnsiTheme="minorEastAsia" w:hint="eastAsia"/>
                <w:sz w:val="28"/>
                <w:szCs w:val="28"/>
              </w:rPr>
              <w:t>近三年</w:t>
            </w:r>
            <w:r>
              <w:rPr>
                <w:rFonts w:asciiTheme="minorEastAsia" w:eastAsiaTheme="minorEastAsia" w:hAnsiTheme="minorEastAsia" w:hint="eastAsia"/>
                <w:sz w:val="28"/>
                <w:szCs w:val="28"/>
              </w:rPr>
              <w:t>同类项目</w:t>
            </w:r>
            <w:r w:rsidRPr="003767CD">
              <w:rPr>
                <w:rFonts w:asciiTheme="minorEastAsia" w:eastAsiaTheme="minorEastAsia" w:hAnsiTheme="minorEastAsia"/>
                <w:sz w:val="28"/>
                <w:szCs w:val="28"/>
              </w:rPr>
              <w:t>业绩</w:t>
            </w:r>
            <w:r w:rsidRPr="003767CD">
              <w:rPr>
                <w:rFonts w:asciiTheme="minorEastAsia" w:eastAsiaTheme="minorEastAsia" w:hAnsiTheme="minorEastAsia" w:hint="eastAsia"/>
                <w:sz w:val="28"/>
                <w:szCs w:val="28"/>
              </w:rPr>
              <w:t>（合同或中标通知书</w:t>
            </w:r>
            <w:r>
              <w:rPr>
                <w:rFonts w:asciiTheme="minorEastAsia" w:eastAsiaTheme="minorEastAsia" w:hAnsiTheme="minorEastAsia" w:hint="eastAsia"/>
                <w:sz w:val="28"/>
                <w:szCs w:val="28"/>
              </w:rPr>
              <w:t>复印件</w:t>
            </w:r>
            <w:r w:rsidRPr="003767CD">
              <w:rPr>
                <w:rFonts w:asciiTheme="minorEastAsia" w:eastAsiaTheme="minorEastAsia" w:hAnsiTheme="minorEastAsia" w:hint="eastAsia"/>
                <w:sz w:val="28"/>
                <w:szCs w:val="28"/>
              </w:rPr>
              <w:t>）</w:t>
            </w:r>
            <w:r w:rsidRPr="003767CD">
              <w:rPr>
                <w:rFonts w:asciiTheme="minorEastAsia" w:eastAsiaTheme="minorEastAsia" w:hAnsiTheme="minorEastAsia"/>
                <w:sz w:val="28"/>
                <w:szCs w:val="28"/>
              </w:rPr>
              <w:t>，由评</w:t>
            </w:r>
            <w:r w:rsidRPr="003767CD">
              <w:rPr>
                <w:rFonts w:asciiTheme="minorEastAsia" w:eastAsiaTheme="minorEastAsia" w:hAnsiTheme="minorEastAsia" w:hint="eastAsia"/>
                <w:sz w:val="28"/>
                <w:szCs w:val="28"/>
              </w:rPr>
              <w:t>标小组</w:t>
            </w:r>
            <w:r w:rsidRPr="003767CD">
              <w:rPr>
                <w:rFonts w:asciiTheme="minorEastAsia" w:eastAsiaTheme="minorEastAsia" w:hAnsiTheme="minorEastAsia"/>
                <w:sz w:val="28"/>
                <w:szCs w:val="28"/>
              </w:rPr>
              <w:t>核定，横向比较打分：0</w:t>
            </w:r>
            <w:r w:rsidRPr="003767C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3767CD">
              <w:rPr>
                <w:rFonts w:asciiTheme="minorEastAsia" w:eastAsiaTheme="minorEastAsia" w:hAnsiTheme="minorEastAsia"/>
                <w:sz w:val="28"/>
                <w:szCs w:val="28"/>
              </w:rPr>
              <w:t>分</w:t>
            </w:r>
          </w:p>
        </w:tc>
      </w:tr>
    </w:tbl>
    <w:p w:rsidR="00AD08D4" w:rsidRPr="00854FE1" w:rsidRDefault="00AD08D4" w:rsidP="00AD08D4">
      <w:pPr>
        <w:snapToGrid w:val="0"/>
        <w:ind w:firstLineChars="200" w:firstLine="562"/>
        <w:rPr>
          <w:rFonts w:asciiTheme="minorEastAsia" w:eastAsiaTheme="minorEastAsia" w:hAnsiTheme="minorEastAsia"/>
          <w:b/>
          <w:color w:val="000000"/>
          <w:sz w:val="28"/>
          <w:szCs w:val="28"/>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A6026F" w:rsidRPr="00854FE1" w:rsidRDefault="00A6026F" w:rsidP="00B9347A">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p>
    <w:p w:rsidR="00710777" w:rsidRDefault="00710777" w:rsidP="00710777">
      <w:pPr>
        <w:snapToGrid w:val="0"/>
        <w:rPr>
          <w:rFonts w:hAnsi="宋体"/>
          <w:b/>
          <w:color w:val="000000"/>
          <w:sz w:val="28"/>
          <w:szCs w:val="28"/>
        </w:rPr>
      </w:pPr>
      <w:bookmarkStart w:id="5" w:name="PO_技术参数要求"/>
    </w:p>
    <w:tbl>
      <w:tblPr>
        <w:tblW w:w="10010"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firstRow="0" w:lastRow="0" w:firstColumn="0" w:lastColumn="0" w:noHBand="0" w:noVBand="0"/>
      </w:tblPr>
      <w:tblGrid>
        <w:gridCol w:w="565"/>
        <w:gridCol w:w="2031"/>
        <w:gridCol w:w="5725"/>
        <w:gridCol w:w="703"/>
        <w:gridCol w:w="986"/>
      </w:tblGrid>
      <w:tr w:rsidR="00710777" w:rsidRPr="00662B41" w:rsidTr="00216760">
        <w:trPr>
          <w:trHeight w:val="437"/>
          <w:jc w:val="center"/>
        </w:trPr>
        <w:tc>
          <w:tcPr>
            <w:tcW w:w="565" w:type="dxa"/>
            <w:shd w:val="clear" w:color="auto" w:fill="auto"/>
            <w:vAlign w:val="center"/>
          </w:tcPr>
          <w:p w:rsidR="00710777" w:rsidRPr="00662B41" w:rsidRDefault="00710777" w:rsidP="00C25D24">
            <w:pPr>
              <w:widowControl/>
              <w:spacing w:before="67" w:after="67" w:line="280" w:lineRule="exact"/>
              <w:ind w:right="67"/>
              <w:jc w:val="center"/>
              <w:outlineLvl w:val="0"/>
              <w:rPr>
                <w:rFonts w:ascii="仿宋" w:eastAsia="仿宋" w:hAnsi="仿宋" w:cs="宋体"/>
                <w:b/>
                <w:bCs/>
                <w:kern w:val="0"/>
                <w:sz w:val="28"/>
                <w:szCs w:val="28"/>
              </w:rPr>
            </w:pPr>
            <w:bookmarkStart w:id="6" w:name="PO_技术参数"/>
            <w:bookmarkEnd w:id="6"/>
            <w:r w:rsidRPr="00662B41">
              <w:rPr>
                <w:rFonts w:ascii="仿宋" w:eastAsia="仿宋" w:hAnsi="仿宋" w:cs="宋体" w:hint="eastAsia"/>
                <w:b/>
                <w:bCs/>
                <w:kern w:val="0"/>
                <w:sz w:val="28"/>
                <w:szCs w:val="28"/>
              </w:rPr>
              <w:t>标段</w:t>
            </w:r>
          </w:p>
        </w:tc>
        <w:tc>
          <w:tcPr>
            <w:tcW w:w="2031" w:type="dxa"/>
            <w:shd w:val="clear" w:color="auto" w:fill="auto"/>
            <w:vAlign w:val="center"/>
          </w:tcPr>
          <w:p w:rsidR="00710777" w:rsidRPr="00662B41" w:rsidRDefault="00710777" w:rsidP="00C25D24">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项目名称</w:t>
            </w:r>
          </w:p>
        </w:tc>
        <w:tc>
          <w:tcPr>
            <w:tcW w:w="5725" w:type="dxa"/>
            <w:shd w:val="clear" w:color="auto" w:fill="auto"/>
            <w:vAlign w:val="center"/>
          </w:tcPr>
          <w:p w:rsidR="00710777" w:rsidRPr="00662B41" w:rsidRDefault="00710777" w:rsidP="00C25D24">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技术参数</w:t>
            </w:r>
          </w:p>
        </w:tc>
        <w:tc>
          <w:tcPr>
            <w:tcW w:w="703" w:type="dxa"/>
            <w:shd w:val="clear" w:color="auto" w:fill="auto"/>
            <w:vAlign w:val="center"/>
          </w:tcPr>
          <w:p w:rsidR="00710777" w:rsidRPr="00662B41" w:rsidRDefault="00710777" w:rsidP="00C25D24">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数量</w:t>
            </w:r>
          </w:p>
        </w:tc>
        <w:tc>
          <w:tcPr>
            <w:tcW w:w="986" w:type="dxa"/>
            <w:shd w:val="clear" w:color="auto" w:fill="auto"/>
            <w:vAlign w:val="center"/>
          </w:tcPr>
          <w:p w:rsidR="00710777" w:rsidRPr="00662B41" w:rsidRDefault="00710777" w:rsidP="00C25D24">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允许进口</w:t>
            </w:r>
          </w:p>
        </w:tc>
      </w:tr>
      <w:tr w:rsidR="003504D1" w:rsidRPr="00662B41" w:rsidTr="003504D1">
        <w:trPr>
          <w:trHeight w:val="1495"/>
          <w:jc w:val="center"/>
        </w:trPr>
        <w:tc>
          <w:tcPr>
            <w:tcW w:w="565"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2031"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落地式超速离心机</w:t>
            </w:r>
          </w:p>
        </w:tc>
        <w:tc>
          <w:tcPr>
            <w:tcW w:w="5725" w:type="dxa"/>
            <w:shd w:val="clear" w:color="auto" w:fill="auto"/>
            <w:vAlign w:val="center"/>
          </w:tcPr>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1.功能和用途</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w:t>
            </w:r>
            <w:r w:rsidRPr="00911274">
              <w:rPr>
                <w:rFonts w:ascii="仿宋" w:eastAsia="仿宋" w:hAnsi="仿宋" w:cs="宋体"/>
                <w:bCs/>
                <w:kern w:val="0"/>
                <w:szCs w:val="21"/>
              </w:rPr>
              <w:t>1功能：用于超速离心分离</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w:t>
            </w:r>
            <w:r w:rsidRPr="00911274">
              <w:rPr>
                <w:rFonts w:ascii="仿宋" w:eastAsia="仿宋" w:hAnsi="仿宋" w:cs="宋体"/>
                <w:bCs/>
                <w:kern w:val="0"/>
                <w:szCs w:val="21"/>
              </w:rPr>
              <w:t>2用途：外泌体</w:t>
            </w:r>
            <w:r w:rsidRPr="00911274">
              <w:rPr>
                <w:rFonts w:ascii="仿宋" w:eastAsia="仿宋" w:hAnsi="仿宋" w:cs="宋体" w:hint="eastAsia"/>
                <w:bCs/>
                <w:kern w:val="0"/>
                <w:szCs w:val="21"/>
              </w:rPr>
              <w:t>，</w:t>
            </w:r>
            <w:r w:rsidRPr="00911274">
              <w:rPr>
                <w:rFonts w:ascii="仿宋" w:eastAsia="仿宋" w:hAnsi="仿宋" w:cs="宋体"/>
                <w:bCs/>
                <w:kern w:val="0"/>
                <w:szCs w:val="21"/>
              </w:rPr>
              <w:t>病毒样本</w:t>
            </w:r>
            <w:r w:rsidRPr="00911274">
              <w:rPr>
                <w:rFonts w:ascii="仿宋" w:eastAsia="仿宋" w:hAnsi="仿宋" w:cs="宋体" w:hint="eastAsia"/>
                <w:bCs/>
                <w:kern w:val="0"/>
                <w:szCs w:val="21"/>
              </w:rPr>
              <w:t>，</w:t>
            </w:r>
            <w:r w:rsidRPr="00911274">
              <w:rPr>
                <w:rFonts w:ascii="仿宋" w:eastAsia="仿宋" w:hAnsi="仿宋" w:cs="宋体"/>
                <w:bCs/>
                <w:kern w:val="0"/>
                <w:szCs w:val="21"/>
              </w:rPr>
              <w:t>亚细胞器</w:t>
            </w:r>
            <w:r w:rsidRPr="00911274">
              <w:rPr>
                <w:rFonts w:ascii="仿宋" w:eastAsia="仿宋" w:hAnsi="仿宋" w:cs="宋体" w:hint="eastAsia"/>
                <w:bCs/>
                <w:kern w:val="0"/>
                <w:szCs w:val="21"/>
              </w:rPr>
              <w:t>，</w:t>
            </w:r>
            <w:r w:rsidRPr="00911274">
              <w:rPr>
                <w:rFonts w:ascii="仿宋" w:eastAsia="仿宋" w:hAnsi="仿宋" w:cs="宋体"/>
                <w:bCs/>
                <w:kern w:val="0"/>
                <w:szCs w:val="21"/>
              </w:rPr>
              <w:t>蛋白等的离心分离</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2.主机技术指标</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w:t>
            </w:r>
            <w:r w:rsidRPr="00911274">
              <w:rPr>
                <w:rFonts w:ascii="仿宋" w:eastAsia="仿宋" w:hAnsi="仿宋" w:cs="宋体"/>
                <w:bCs/>
                <w:kern w:val="0"/>
                <w:szCs w:val="21"/>
              </w:rPr>
              <w:t>最高转速：≥100,000 RPM；最大相对离心力：≥800,000 x g；</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w:t>
            </w:r>
            <w:r w:rsidRPr="00911274">
              <w:rPr>
                <w:rFonts w:ascii="仿宋" w:eastAsia="仿宋" w:hAnsi="仿宋" w:cs="宋体"/>
                <w:bCs/>
                <w:kern w:val="0"/>
                <w:szCs w:val="21"/>
              </w:rPr>
              <w:t>转速控制精度：±2 RPM；</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w:t>
            </w:r>
            <w:r w:rsidRPr="00911274">
              <w:rPr>
                <w:rFonts w:ascii="仿宋" w:eastAsia="仿宋" w:hAnsi="仿宋" w:cs="宋体"/>
                <w:bCs/>
                <w:kern w:val="0"/>
                <w:szCs w:val="21"/>
              </w:rPr>
              <w:t>要求采用15寸触幕式液晶显示屏，内置向导指示功能，便于操作</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w:t>
            </w:r>
            <w:r w:rsidRPr="00911274">
              <w:rPr>
                <w:rFonts w:ascii="仿宋" w:eastAsia="仿宋" w:hAnsi="仿宋" w:cs="宋体"/>
                <w:bCs/>
                <w:kern w:val="0"/>
                <w:szCs w:val="21"/>
              </w:rPr>
              <w:t>要求具备中文操作界面，以方便使用</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★2.5、提供APP控制软件下载，</w:t>
            </w:r>
            <w:r w:rsidRPr="00911274">
              <w:rPr>
                <w:rFonts w:ascii="仿宋" w:eastAsia="仿宋" w:hAnsi="仿宋" w:cs="宋体"/>
                <w:bCs/>
                <w:kern w:val="0"/>
                <w:szCs w:val="21"/>
              </w:rPr>
              <w:t>可以使用手机</w:t>
            </w:r>
            <w:r w:rsidRPr="00911274">
              <w:rPr>
                <w:rFonts w:ascii="仿宋" w:eastAsia="仿宋" w:hAnsi="仿宋" w:cs="宋体" w:hint="eastAsia"/>
                <w:bCs/>
                <w:kern w:val="0"/>
                <w:szCs w:val="21"/>
              </w:rPr>
              <w:t>，</w:t>
            </w:r>
            <w:r w:rsidRPr="00911274">
              <w:rPr>
                <w:rFonts w:ascii="仿宋" w:eastAsia="仿宋" w:hAnsi="仿宋" w:cs="宋体"/>
                <w:bCs/>
                <w:kern w:val="0"/>
                <w:szCs w:val="21"/>
              </w:rPr>
              <w:t>平板和计算机远程监控仪器状态，以实现跨越实验室对离心机进行远程监控和操作；</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2.6、</w:t>
            </w:r>
            <w:r w:rsidRPr="00911274">
              <w:rPr>
                <w:rFonts w:ascii="仿宋" w:eastAsia="仿宋" w:hAnsi="仿宋" w:cs="宋体"/>
                <w:bCs/>
                <w:kern w:val="0"/>
                <w:szCs w:val="21"/>
              </w:rPr>
              <w:t>仪器可实时显示运行曲线图，以便于追踪整个实验过程；</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2.7、</w:t>
            </w:r>
            <w:r w:rsidRPr="00911274">
              <w:rPr>
                <w:rFonts w:ascii="仿宋" w:eastAsia="仿宋" w:hAnsi="仿宋" w:cs="宋体"/>
                <w:bCs/>
                <w:kern w:val="0"/>
                <w:szCs w:val="21"/>
              </w:rPr>
              <w:t>仪器具备转头动态惯性检测功能，若发现有超速情况会自动设至最高允许转速；</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2.8、真空度显示：实时数字化真空度显示，非模拟式高中低显示</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2.9、</w:t>
            </w:r>
            <w:r w:rsidRPr="00911274">
              <w:rPr>
                <w:rFonts w:ascii="仿宋" w:eastAsia="仿宋" w:hAnsi="仿宋" w:cs="宋体"/>
                <w:bCs/>
                <w:kern w:val="0"/>
                <w:szCs w:val="21"/>
              </w:rPr>
              <w:t>目视平衡，样品不平衡容许度：≥±5ml或样品体积±10%；</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2.10、</w:t>
            </w:r>
            <w:r w:rsidRPr="00911274">
              <w:rPr>
                <w:rFonts w:ascii="仿宋" w:eastAsia="仿宋" w:hAnsi="仿宋" w:cs="宋体"/>
                <w:bCs/>
                <w:kern w:val="0"/>
                <w:szCs w:val="21"/>
              </w:rPr>
              <w:t>加速/减速选择：≥10档加速/11档减速；</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2.11、</w:t>
            </w:r>
            <w:r w:rsidRPr="00911274">
              <w:rPr>
                <w:rFonts w:ascii="仿宋" w:eastAsia="仿宋" w:hAnsi="仿宋" w:cs="宋体"/>
                <w:bCs/>
                <w:kern w:val="0"/>
                <w:szCs w:val="21"/>
              </w:rPr>
              <w:t>可存储1000个程序，且每个程序可设定30个步骤，以满足实验需求；</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2.12、</w:t>
            </w:r>
            <w:r w:rsidRPr="00C2514F">
              <w:rPr>
                <w:rFonts w:ascii="仿宋" w:eastAsia="仿宋" w:hAnsi="仿宋" w:cs="宋体"/>
                <w:bCs/>
                <w:kern w:val="0"/>
                <w:szCs w:val="21"/>
              </w:rPr>
              <w:t>离心时间设定范围为</w:t>
            </w:r>
            <w:r w:rsidRPr="00C2514F">
              <w:rPr>
                <w:rFonts w:ascii="仿宋" w:eastAsia="仿宋" w:hAnsi="仿宋" w:cs="宋体" w:hint="eastAsia"/>
                <w:bCs/>
                <w:kern w:val="0"/>
                <w:szCs w:val="21"/>
              </w:rPr>
              <w:t>1分钟至</w:t>
            </w:r>
            <w:r w:rsidRPr="00C2514F">
              <w:rPr>
                <w:rFonts w:ascii="仿宋" w:eastAsia="仿宋" w:hAnsi="仿宋" w:cs="宋体"/>
                <w:bCs/>
                <w:kern w:val="0"/>
                <w:szCs w:val="21"/>
              </w:rPr>
              <w:t>999小时59分</w:t>
            </w:r>
            <w:r w:rsidRPr="00911274">
              <w:rPr>
                <w:rFonts w:ascii="仿宋" w:eastAsia="仿宋" w:hAnsi="仿宋" w:cs="宋体"/>
                <w:bCs/>
                <w:kern w:val="0"/>
                <w:szCs w:val="21"/>
              </w:rPr>
              <w:t>，连续离心；</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2.13、软件要求：</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★2.13.1、离心</w:t>
            </w:r>
            <w:r w:rsidRPr="004F40EB">
              <w:rPr>
                <w:rFonts w:ascii="仿宋" w:eastAsia="仿宋" w:hAnsi="仿宋" w:cs="宋体" w:hint="eastAsia"/>
                <w:bCs/>
                <w:kern w:val="0"/>
                <w:szCs w:val="21"/>
              </w:rPr>
              <w:t>专家</w:t>
            </w:r>
            <w:r w:rsidRPr="00911274">
              <w:rPr>
                <w:rFonts w:ascii="仿宋" w:eastAsia="仿宋" w:hAnsi="仿宋" w:cs="宋体" w:hint="eastAsia"/>
                <w:bCs/>
                <w:kern w:val="0"/>
                <w:szCs w:val="21"/>
              </w:rPr>
              <w:t>软件内置于主机（非外置电脑），具备本机进行实验模拟的功能</w:t>
            </w:r>
            <w:r>
              <w:rPr>
                <w:rFonts w:ascii="仿宋" w:eastAsia="仿宋" w:hAnsi="仿宋" w:cs="宋体" w:hint="eastAsia"/>
                <w:bCs/>
                <w:kern w:val="0"/>
                <w:szCs w:val="21"/>
              </w:rPr>
              <w:t>；</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2.13.2、可将模拟的离心条件直接下载运行；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2.13.3、具有优化离心条件的软件，各种物质的数据库（沉降系数、密度等），方便离心最佳条件的选择，计算最佳离心时间后一键离心；</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2.13.4、可模拟离心；</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2.14、</w:t>
            </w:r>
            <w:r w:rsidRPr="00911274">
              <w:rPr>
                <w:rFonts w:ascii="仿宋" w:eastAsia="仿宋" w:hAnsi="仿宋" w:cs="宋体"/>
                <w:bCs/>
                <w:kern w:val="0"/>
                <w:szCs w:val="21"/>
              </w:rPr>
              <w:t>仪器可本机模拟以下实验过程：</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a颗粒沉降运行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b速率区带运行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c质粒最佳分离运行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dRNA最佳/最快沉降运行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e替代转头运行</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w:t>
            </w:r>
            <w:r w:rsidRPr="00911274">
              <w:rPr>
                <w:rFonts w:ascii="仿宋" w:eastAsia="仿宋" w:hAnsi="仿宋" w:cs="宋体"/>
                <w:bCs/>
                <w:kern w:val="0"/>
                <w:szCs w:val="21"/>
              </w:rPr>
              <w:t>要求具备本机进行各种计算的功能，包括：</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a转头减速计算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b沉降系数计算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c沉降时间计算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d浓度计算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e折射率计算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2.16、</w:t>
            </w:r>
            <w:r w:rsidRPr="00911274">
              <w:rPr>
                <w:rFonts w:ascii="仿宋" w:eastAsia="仿宋" w:hAnsi="仿宋" w:cs="宋体"/>
                <w:bCs/>
                <w:kern w:val="0"/>
                <w:szCs w:val="21"/>
              </w:rPr>
              <w:t>主机内置化学试剂耐受性数据库，便于离心不同样品时离心管的选择</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2.17、</w:t>
            </w:r>
            <w:r w:rsidRPr="00911274">
              <w:rPr>
                <w:rFonts w:ascii="仿宋" w:eastAsia="仿宋" w:hAnsi="仿宋" w:cs="宋体"/>
                <w:bCs/>
                <w:kern w:val="0"/>
                <w:szCs w:val="21"/>
              </w:rPr>
              <w:t>具备密码保护功能，密码锁功能内置于主机软件，并可设置三个级别，方便仪器管理者对不同的使用者进行权限管理；</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2.18、</w:t>
            </w:r>
            <w:r w:rsidRPr="00911274">
              <w:rPr>
                <w:rFonts w:ascii="仿宋" w:eastAsia="仿宋" w:hAnsi="仿宋" w:cs="宋体"/>
                <w:bCs/>
                <w:kern w:val="0"/>
                <w:szCs w:val="21"/>
              </w:rPr>
              <w:t>具备电子签名功能，以便于在运行记录中添加电子签名及备注；</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2.19、</w:t>
            </w:r>
            <w:r w:rsidRPr="00911274">
              <w:rPr>
                <w:rFonts w:ascii="仿宋" w:eastAsia="仿宋" w:hAnsi="仿宋" w:cs="宋体"/>
                <w:bCs/>
                <w:kern w:val="0"/>
                <w:szCs w:val="21"/>
              </w:rPr>
              <w:t>要求离心机主机、转头及离心管由同一厂家生产，以确保仪器的安全使用；</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2.20、</w:t>
            </w:r>
            <w:r w:rsidRPr="00911274">
              <w:rPr>
                <w:rFonts w:ascii="仿宋" w:eastAsia="仿宋" w:hAnsi="仿宋" w:cs="宋体"/>
                <w:bCs/>
                <w:kern w:val="0"/>
                <w:szCs w:val="21"/>
              </w:rPr>
              <w:t>要求仪器可选配近垂直转头，以在最短时间内得到高纯度的核酸；</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2.21、</w:t>
            </w:r>
            <w:r w:rsidRPr="00911274">
              <w:rPr>
                <w:rFonts w:ascii="仿宋" w:eastAsia="仿宋" w:hAnsi="仿宋" w:cs="宋体"/>
                <w:bCs/>
                <w:kern w:val="0"/>
                <w:szCs w:val="21"/>
              </w:rPr>
              <w:t>可提供g-Max管，以缩短离心时间，提高离心效率；</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2.22、超宽电压设计：180 VAC -- 264 VAC</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★2.23、保证腔体钢板安全防护，仪器总质量不低于470kg</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w:t>
            </w:r>
            <w:r w:rsidRPr="00911274">
              <w:rPr>
                <w:rFonts w:ascii="仿宋" w:eastAsia="仿宋" w:hAnsi="仿宋" w:cs="宋体"/>
                <w:bCs/>
                <w:kern w:val="0"/>
                <w:szCs w:val="21"/>
              </w:rPr>
              <w:t>配置：</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w:t>
            </w:r>
            <w:r w:rsidRPr="00911274">
              <w:rPr>
                <w:rFonts w:ascii="仿宋" w:eastAsia="仿宋" w:hAnsi="仿宋" w:cs="宋体"/>
                <w:bCs/>
                <w:kern w:val="0"/>
                <w:szCs w:val="21"/>
              </w:rPr>
              <w:t>带离心</w:t>
            </w:r>
            <w:r w:rsidRPr="00847917">
              <w:rPr>
                <w:rFonts w:ascii="仿宋" w:eastAsia="仿宋" w:hAnsi="仿宋" w:cs="宋体"/>
                <w:bCs/>
                <w:kern w:val="0"/>
                <w:szCs w:val="21"/>
              </w:rPr>
              <w:t>专家软件超速离心机主机一台</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3.2、8×13.5ml钛合金定角转头一个：转速≥90,000 rpm，转头k因子≤25</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3.3、13.5ml PA指封管100个，润滑油，真空脂，工具</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3.4、PC瓶12个,65,000 rpm，362,000 g，10.4 mL</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3.5、6</w:t>
            </w:r>
            <w:r w:rsidRPr="00847917">
              <w:rPr>
                <w:rFonts w:ascii="仿宋" w:eastAsia="仿宋" w:hAnsi="仿宋" w:cs="宋体"/>
                <w:bCs/>
                <w:kern w:val="0"/>
                <w:szCs w:val="21"/>
              </w:rPr>
              <w:t>×</w:t>
            </w:r>
            <w:r w:rsidRPr="00847917">
              <w:rPr>
                <w:rFonts w:ascii="仿宋" w:eastAsia="仿宋" w:hAnsi="仿宋" w:cs="宋体" w:hint="eastAsia"/>
                <w:bCs/>
                <w:kern w:val="0"/>
                <w:szCs w:val="21"/>
              </w:rPr>
              <w:t>13.2</w:t>
            </w:r>
            <w:r w:rsidRPr="00847917">
              <w:rPr>
                <w:rFonts w:ascii="仿宋" w:eastAsia="仿宋" w:hAnsi="仿宋" w:cs="宋体"/>
                <w:bCs/>
                <w:kern w:val="0"/>
                <w:szCs w:val="21"/>
              </w:rPr>
              <w:t>ml钛合金</w:t>
            </w:r>
            <w:r w:rsidRPr="00847917">
              <w:rPr>
                <w:rFonts w:ascii="仿宋" w:eastAsia="仿宋" w:hAnsi="仿宋" w:cs="宋体" w:hint="eastAsia"/>
                <w:bCs/>
                <w:kern w:val="0"/>
                <w:szCs w:val="21"/>
              </w:rPr>
              <w:t>水平</w:t>
            </w:r>
            <w:r w:rsidRPr="00847917">
              <w:rPr>
                <w:rFonts w:ascii="仿宋" w:eastAsia="仿宋" w:hAnsi="仿宋" w:cs="宋体"/>
                <w:bCs/>
                <w:kern w:val="0"/>
                <w:szCs w:val="21"/>
              </w:rPr>
              <w:t>转头</w:t>
            </w:r>
            <w:r w:rsidRPr="00847917">
              <w:rPr>
                <w:rFonts w:ascii="仿宋" w:eastAsia="仿宋" w:hAnsi="仿宋" w:cs="宋体" w:hint="eastAsia"/>
                <w:bCs/>
                <w:kern w:val="0"/>
                <w:szCs w:val="21"/>
              </w:rPr>
              <w:t>一个：41</w:t>
            </w:r>
            <w:r w:rsidRPr="00847917">
              <w:rPr>
                <w:rFonts w:ascii="仿宋" w:eastAsia="仿宋" w:hAnsi="仿宋" w:cs="宋体"/>
                <w:bCs/>
                <w:kern w:val="0"/>
                <w:szCs w:val="21"/>
              </w:rPr>
              <w:t>,000 rpm</w:t>
            </w:r>
            <w:r w:rsidRPr="00847917">
              <w:rPr>
                <w:rFonts w:ascii="仿宋" w:eastAsia="仿宋" w:hAnsi="仿宋" w:cs="宋体" w:hint="eastAsia"/>
                <w:bCs/>
                <w:kern w:val="0"/>
                <w:szCs w:val="21"/>
              </w:rPr>
              <w:t>，</w:t>
            </w:r>
            <w:r w:rsidRPr="00847917">
              <w:rPr>
                <w:rFonts w:ascii="仿宋" w:eastAsia="仿宋" w:hAnsi="仿宋" w:cs="宋体"/>
                <w:bCs/>
                <w:kern w:val="0"/>
                <w:szCs w:val="21"/>
              </w:rPr>
              <w:t>转头</w:t>
            </w:r>
            <w:r w:rsidRPr="00847917">
              <w:rPr>
                <w:rFonts w:ascii="仿宋" w:eastAsia="仿宋" w:hAnsi="仿宋" w:cs="宋体" w:hint="eastAsia"/>
                <w:bCs/>
                <w:kern w:val="0"/>
                <w:szCs w:val="21"/>
              </w:rPr>
              <w:t>K因子≤124</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3.6、6x5.9ml</w:t>
            </w:r>
            <w:r w:rsidRPr="00847917">
              <w:rPr>
                <w:rFonts w:ascii="仿宋" w:eastAsia="仿宋" w:hAnsi="仿宋" w:cs="宋体"/>
                <w:bCs/>
                <w:kern w:val="0"/>
                <w:szCs w:val="21"/>
              </w:rPr>
              <w:t>钛合金</w:t>
            </w:r>
            <w:r w:rsidRPr="00847917">
              <w:rPr>
                <w:rFonts w:ascii="仿宋" w:eastAsia="仿宋" w:hAnsi="仿宋" w:cs="宋体" w:hint="eastAsia"/>
                <w:bCs/>
                <w:kern w:val="0"/>
                <w:szCs w:val="21"/>
              </w:rPr>
              <w:t>水平</w:t>
            </w:r>
            <w:r w:rsidRPr="00847917">
              <w:rPr>
                <w:rFonts w:ascii="仿宋" w:eastAsia="仿宋" w:hAnsi="仿宋" w:cs="宋体"/>
                <w:bCs/>
                <w:kern w:val="0"/>
                <w:szCs w:val="21"/>
              </w:rPr>
              <w:t>转头适配器</w:t>
            </w:r>
            <w:r w:rsidRPr="00847917">
              <w:rPr>
                <w:rFonts w:ascii="仿宋" w:eastAsia="仿宋" w:hAnsi="仿宋" w:cs="宋体" w:hint="eastAsia"/>
                <w:bCs/>
                <w:kern w:val="0"/>
                <w:szCs w:val="21"/>
              </w:rPr>
              <w:t>6个：</w:t>
            </w:r>
            <w:r w:rsidRPr="00847917">
              <w:rPr>
                <w:rFonts w:ascii="仿宋" w:eastAsia="仿宋" w:hAnsi="仿宋" w:cs="宋体"/>
                <w:bCs/>
                <w:kern w:val="0"/>
                <w:szCs w:val="21"/>
              </w:rPr>
              <w:t>转速</w:t>
            </w:r>
            <w:r w:rsidRPr="00847917">
              <w:rPr>
                <w:rFonts w:ascii="仿宋" w:eastAsia="仿宋" w:hAnsi="仿宋" w:cs="宋体" w:hint="eastAsia"/>
                <w:bCs/>
                <w:kern w:val="0"/>
                <w:szCs w:val="21"/>
              </w:rPr>
              <w:t>41000rpm</w:t>
            </w:r>
          </w:p>
          <w:p w:rsidR="003504D1" w:rsidRPr="00847917"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3.7、13.2ml PA管 100个，UC管100个</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847917">
              <w:rPr>
                <w:rFonts w:ascii="仿宋" w:eastAsia="仿宋" w:hAnsi="仿宋" w:cs="宋体" w:hint="eastAsia"/>
                <w:bCs/>
                <w:kern w:val="0"/>
                <w:szCs w:val="21"/>
              </w:rPr>
              <w:t>3.8、6</w:t>
            </w:r>
            <w:r w:rsidRPr="00847917">
              <w:rPr>
                <w:rFonts w:ascii="仿宋" w:eastAsia="仿宋" w:hAnsi="仿宋" w:cs="宋体"/>
                <w:bCs/>
                <w:kern w:val="0"/>
                <w:szCs w:val="21"/>
              </w:rPr>
              <w:t>×3</w:t>
            </w:r>
            <w:r w:rsidRPr="00847917">
              <w:rPr>
                <w:rFonts w:ascii="仿宋" w:eastAsia="仿宋" w:hAnsi="仿宋" w:cs="宋体" w:hint="eastAsia"/>
                <w:bCs/>
                <w:kern w:val="0"/>
                <w:szCs w:val="21"/>
              </w:rPr>
              <w:t>8.5</w:t>
            </w:r>
            <w:r w:rsidRPr="00847917">
              <w:rPr>
                <w:rFonts w:ascii="仿宋" w:eastAsia="仿宋" w:hAnsi="仿宋" w:cs="宋体"/>
                <w:bCs/>
                <w:kern w:val="0"/>
                <w:szCs w:val="21"/>
              </w:rPr>
              <w:t>ml</w:t>
            </w:r>
            <w:r w:rsidRPr="00847917">
              <w:rPr>
                <w:rFonts w:ascii="仿宋" w:eastAsia="仿宋" w:hAnsi="仿宋" w:cs="宋体" w:hint="eastAsia"/>
                <w:bCs/>
                <w:kern w:val="0"/>
                <w:szCs w:val="21"/>
              </w:rPr>
              <w:t>水平</w:t>
            </w:r>
            <w:r w:rsidRPr="00847917">
              <w:rPr>
                <w:rFonts w:ascii="仿宋" w:eastAsia="仿宋" w:hAnsi="仿宋" w:cs="宋体"/>
                <w:bCs/>
                <w:kern w:val="0"/>
                <w:szCs w:val="21"/>
              </w:rPr>
              <w:t>转头</w:t>
            </w:r>
            <w:r w:rsidRPr="00847917">
              <w:rPr>
                <w:rFonts w:ascii="仿宋" w:eastAsia="仿宋" w:hAnsi="仿宋" w:cs="宋体" w:hint="eastAsia"/>
                <w:bCs/>
                <w:kern w:val="0"/>
                <w:szCs w:val="21"/>
              </w:rPr>
              <w:t>一个：32</w:t>
            </w:r>
            <w:r w:rsidRPr="00911274">
              <w:rPr>
                <w:rFonts w:ascii="仿宋" w:eastAsia="仿宋" w:hAnsi="仿宋" w:cs="宋体"/>
                <w:bCs/>
                <w:kern w:val="0"/>
                <w:szCs w:val="21"/>
              </w:rPr>
              <w:t>,000rpm</w:t>
            </w:r>
            <w:r w:rsidRPr="00911274">
              <w:rPr>
                <w:rFonts w:ascii="仿宋" w:eastAsia="仿宋" w:hAnsi="仿宋" w:cs="宋体" w:hint="eastAsia"/>
                <w:bCs/>
                <w:kern w:val="0"/>
                <w:szCs w:val="21"/>
              </w:rPr>
              <w:t>，转头k因子≤204</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3.9、38.5ml PA管 100个，UC管100个</w:t>
            </w:r>
          </w:p>
          <w:p w:rsidR="003504D1"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3.10、配套工具：热封机、管架各一套</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p>
        </w:tc>
        <w:tc>
          <w:tcPr>
            <w:tcW w:w="703"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986"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3504D1" w:rsidRPr="00662B41" w:rsidTr="00216760">
        <w:trPr>
          <w:trHeight w:val="405"/>
          <w:jc w:val="center"/>
        </w:trPr>
        <w:tc>
          <w:tcPr>
            <w:tcW w:w="565"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2</w:t>
            </w:r>
          </w:p>
        </w:tc>
        <w:tc>
          <w:tcPr>
            <w:tcW w:w="2031"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生物</w:t>
            </w:r>
            <w:r>
              <w:rPr>
                <w:rFonts w:ascii="仿宋" w:eastAsia="仿宋" w:hAnsi="仿宋" w:cs="宋体"/>
                <w:bCs/>
                <w:kern w:val="0"/>
                <w:szCs w:val="21"/>
              </w:rPr>
              <w:t>3D打印机</w:t>
            </w:r>
          </w:p>
        </w:tc>
        <w:tc>
          <w:tcPr>
            <w:tcW w:w="5725" w:type="dxa"/>
            <w:shd w:val="clear" w:color="auto" w:fill="auto"/>
            <w:vAlign w:val="center"/>
          </w:tcPr>
          <w:p w:rsidR="003504D1" w:rsidRPr="00911274" w:rsidRDefault="003504D1" w:rsidP="00175D0E">
            <w:pPr>
              <w:widowControl/>
              <w:numPr>
                <w:ilvl w:val="0"/>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b/>
                <w:bCs/>
                <w:kern w:val="0"/>
                <w:szCs w:val="21"/>
              </w:rPr>
              <w:t>设备功能和用途</w:t>
            </w:r>
          </w:p>
          <w:p w:rsidR="003504D1" w:rsidRPr="00911274" w:rsidRDefault="003504D1" w:rsidP="00175D0E">
            <w:pPr>
              <w:widowControl/>
              <w:numPr>
                <w:ilvl w:val="1"/>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b/>
                <w:bCs/>
                <w:kern w:val="0"/>
                <w:szCs w:val="21"/>
              </w:rPr>
              <w:t>设备功能</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以计算机三维模型为基础，通过软件分层离散和数控成型的方法，定位装配生物材料或活细胞。设备集成了电机丝杆挤出、气动挤出、融熔沉积等挤出方式，同时可以根据打印材料的工艺要求，集成加热、冷却及吹风等功能，保证生物材料的精确成型。</w:t>
            </w:r>
          </w:p>
          <w:p w:rsidR="003504D1" w:rsidRPr="00911274" w:rsidRDefault="003504D1" w:rsidP="00175D0E">
            <w:pPr>
              <w:widowControl/>
              <w:numPr>
                <w:ilvl w:val="1"/>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b/>
                <w:bCs/>
                <w:kern w:val="0"/>
                <w:szCs w:val="21"/>
              </w:rPr>
              <w:t>设备用途</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设备支持水凝胶，细胞，磷酸盐、硅酸盐等粉末，PLA、ABS等高分子材料的打印，通过打印头将生物材料按照一定图案打印在接收平台上。打印头每打印一层，就会提升一个层高的刻度，继而开始下一层图案的打印，从而实现人工植入支架、组织器官和医疗辅助等生物医学产品的三维实体制造。</w:t>
            </w:r>
          </w:p>
          <w:p w:rsidR="003504D1" w:rsidRPr="00911274" w:rsidRDefault="003504D1" w:rsidP="00175D0E">
            <w:pPr>
              <w:widowControl/>
              <w:numPr>
                <w:ilvl w:val="0"/>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主机技术指标</w:t>
            </w:r>
          </w:p>
          <w:p w:rsidR="003504D1" w:rsidRPr="00911274" w:rsidRDefault="003504D1" w:rsidP="00175D0E">
            <w:pPr>
              <w:widowControl/>
              <w:numPr>
                <w:ilvl w:val="1"/>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b/>
                <w:bCs/>
                <w:kern w:val="0"/>
                <w:szCs w:val="21"/>
              </w:rPr>
              <w:t>生物打印三维平台</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 xml:space="preserve">2.1.1 </w:t>
            </w:r>
            <w:r w:rsidRPr="00911274">
              <w:rPr>
                <w:rFonts w:ascii="仿宋" w:eastAsia="仿宋" w:hAnsi="仿宋" w:cs="宋体"/>
                <w:bCs/>
                <w:kern w:val="0"/>
                <w:szCs w:val="21"/>
              </w:rPr>
              <w:t>有效打印尺寸：≥250mm*250mm*120mm</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★2.1.2重复定位精度：≤20μm</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2.1.3</w:t>
            </w:r>
            <w:r w:rsidRPr="00911274">
              <w:rPr>
                <w:rFonts w:ascii="仿宋" w:eastAsia="仿宋" w:hAnsi="仿宋" w:cs="宋体" w:hint="eastAsia"/>
                <w:bCs/>
                <w:kern w:val="0"/>
                <w:szCs w:val="21"/>
              </w:rPr>
              <w:t>工作</w:t>
            </w:r>
            <w:r w:rsidRPr="00911274">
              <w:rPr>
                <w:rFonts w:ascii="仿宋" w:eastAsia="仿宋" w:hAnsi="仿宋" w:cs="宋体"/>
                <w:bCs/>
                <w:kern w:val="0"/>
                <w:szCs w:val="21"/>
              </w:rPr>
              <w:t>平台温度：</w:t>
            </w:r>
            <w:r w:rsidRPr="00911274">
              <w:rPr>
                <w:rFonts w:ascii="仿宋" w:eastAsia="仿宋" w:hAnsi="仿宋" w:cs="宋体" w:hint="eastAsia"/>
                <w:bCs/>
                <w:kern w:val="0"/>
                <w:szCs w:val="21"/>
              </w:rPr>
              <w:t>室温</w:t>
            </w:r>
            <w:r w:rsidRPr="00911274">
              <w:rPr>
                <w:rFonts w:ascii="仿宋" w:eastAsia="仿宋" w:hAnsi="仿宋" w:cs="宋体"/>
                <w:bCs/>
                <w:kern w:val="0"/>
                <w:szCs w:val="21"/>
              </w:rPr>
              <w:t>~</w:t>
            </w:r>
            <w:r w:rsidRPr="00911274">
              <w:rPr>
                <w:rFonts w:ascii="仿宋" w:eastAsia="仿宋" w:hAnsi="仿宋" w:cs="宋体" w:hint="eastAsia"/>
                <w:bCs/>
                <w:kern w:val="0"/>
                <w:szCs w:val="21"/>
              </w:rPr>
              <w:t>120℃</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2.1.4</w:t>
            </w:r>
            <w:r w:rsidRPr="00911274">
              <w:rPr>
                <w:rFonts w:ascii="仿宋" w:eastAsia="仿宋" w:hAnsi="仿宋" w:cs="宋体" w:hint="eastAsia"/>
                <w:bCs/>
                <w:kern w:val="0"/>
                <w:szCs w:val="21"/>
              </w:rPr>
              <w:t>工作</w:t>
            </w:r>
            <w:r w:rsidRPr="00911274">
              <w:rPr>
                <w:rFonts w:ascii="仿宋" w:eastAsia="仿宋" w:hAnsi="仿宋" w:cs="宋体"/>
                <w:bCs/>
                <w:kern w:val="0"/>
                <w:szCs w:val="21"/>
              </w:rPr>
              <w:t>速度：</w:t>
            </w:r>
            <w:r w:rsidRPr="00911274">
              <w:rPr>
                <w:rFonts w:ascii="仿宋" w:eastAsia="仿宋" w:hAnsi="仿宋" w:cs="宋体" w:hint="eastAsia"/>
                <w:bCs/>
                <w:kern w:val="0"/>
                <w:szCs w:val="21"/>
              </w:rPr>
              <w:t>打印速度:2</w:t>
            </w:r>
            <w:r w:rsidRPr="00911274">
              <w:rPr>
                <w:rFonts w:ascii="仿宋" w:eastAsia="仿宋" w:hAnsi="仿宋" w:cs="宋体"/>
                <w:bCs/>
                <w:kern w:val="0"/>
                <w:szCs w:val="21"/>
              </w:rPr>
              <w:t>~60mm</w:t>
            </w:r>
            <w:r w:rsidRPr="00911274">
              <w:rPr>
                <w:rFonts w:ascii="仿宋" w:eastAsia="仿宋" w:hAnsi="仿宋" w:cs="宋体" w:hint="eastAsia"/>
                <w:bCs/>
                <w:kern w:val="0"/>
                <w:szCs w:val="21"/>
              </w:rPr>
              <w:t>/s,行进</w:t>
            </w:r>
            <w:r w:rsidRPr="00911274">
              <w:rPr>
                <w:rFonts w:ascii="仿宋" w:eastAsia="仿宋" w:hAnsi="仿宋" w:cs="宋体"/>
                <w:bCs/>
                <w:kern w:val="0"/>
                <w:szCs w:val="21"/>
              </w:rPr>
              <w:t>速度: 0</w:t>
            </w:r>
            <w:r w:rsidRPr="00911274">
              <w:rPr>
                <w:rFonts w:ascii="仿宋" w:eastAsia="仿宋" w:hAnsi="仿宋" w:cs="宋体" w:hint="eastAsia"/>
                <w:bCs/>
                <w:kern w:val="0"/>
                <w:szCs w:val="21"/>
              </w:rPr>
              <w:t>-</w:t>
            </w:r>
            <w:r w:rsidRPr="00911274">
              <w:rPr>
                <w:rFonts w:ascii="仿宋" w:eastAsia="仿宋" w:hAnsi="仿宋" w:cs="宋体"/>
                <w:bCs/>
                <w:kern w:val="0"/>
                <w:szCs w:val="21"/>
              </w:rPr>
              <w:t>80mm/s</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2.1.5双喷头：支持水凝胶</w:t>
            </w:r>
            <w:r w:rsidRPr="00911274">
              <w:rPr>
                <w:rFonts w:ascii="仿宋" w:eastAsia="仿宋" w:hAnsi="仿宋" w:cs="宋体" w:hint="eastAsia"/>
                <w:bCs/>
                <w:kern w:val="0"/>
                <w:szCs w:val="21"/>
              </w:rPr>
              <w:t>生物</w:t>
            </w:r>
            <w:r w:rsidRPr="00911274">
              <w:rPr>
                <w:rFonts w:ascii="仿宋" w:eastAsia="仿宋" w:hAnsi="仿宋" w:cs="宋体"/>
                <w:bCs/>
                <w:kern w:val="0"/>
                <w:szCs w:val="21"/>
              </w:rPr>
              <w:t>打印喷头与陶瓷粉打印喷头切换</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★2.1.6可打印材料：细胞，水凝胶，磷酸盐、硅酸盐等粉末，PLA、ABS、PVA等高分子材料</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2.1.7控制软件支持多种操作系统：Windows XP/7/8/10,Mac</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2.1.8可通过控制软件完全控制打印参数</w:t>
            </w:r>
          </w:p>
          <w:p w:rsidR="003504D1" w:rsidRPr="00911274" w:rsidRDefault="003504D1" w:rsidP="00175D0E">
            <w:pPr>
              <w:widowControl/>
              <w:numPr>
                <w:ilvl w:val="1"/>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b/>
                <w:bCs/>
                <w:kern w:val="0"/>
                <w:szCs w:val="21"/>
              </w:rPr>
              <w:t>水凝胶生物打印喷头</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 xml:space="preserve">2.2.1 </w:t>
            </w:r>
            <w:r w:rsidRPr="00911274">
              <w:rPr>
                <w:rFonts w:ascii="仿宋" w:eastAsia="仿宋" w:hAnsi="仿宋" w:cs="宋体"/>
                <w:bCs/>
                <w:kern w:val="0"/>
                <w:szCs w:val="21"/>
              </w:rPr>
              <w:t>喷头容量：1</w:t>
            </w:r>
            <w:r w:rsidRPr="00911274">
              <w:rPr>
                <w:rFonts w:ascii="仿宋" w:eastAsia="仿宋" w:hAnsi="仿宋" w:cs="宋体" w:hint="eastAsia"/>
                <w:bCs/>
                <w:kern w:val="0"/>
                <w:szCs w:val="21"/>
              </w:rPr>
              <w:t>ml</w:t>
            </w:r>
            <w:r w:rsidRPr="00911274">
              <w:rPr>
                <w:rFonts w:ascii="仿宋" w:eastAsia="仿宋" w:hAnsi="仿宋" w:cs="宋体"/>
                <w:bCs/>
                <w:kern w:val="0"/>
                <w:szCs w:val="21"/>
              </w:rPr>
              <w:t>～25ml</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 xml:space="preserve">2.2.2 </w:t>
            </w:r>
            <w:r w:rsidRPr="00911274">
              <w:rPr>
                <w:rFonts w:ascii="仿宋" w:eastAsia="仿宋" w:hAnsi="仿宋" w:cs="宋体"/>
                <w:bCs/>
                <w:kern w:val="0"/>
                <w:szCs w:val="21"/>
              </w:rPr>
              <w:t>液体流速：0.005～100ml/min</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★2.2.3 直线推力：</w:t>
            </w:r>
            <w:r w:rsidRPr="00911274">
              <w:rPr>
                <w:rFonts w:ascii="仿宋" w:eastAsia="仿宋" w:hAnsi="仿宋" w:cs="宋体" w:hint="eastAsia"/>
                <w:bCs/>
                <w:kern w:val="0"/>
                <w:szCs w:val="21"/>
              </w:rPr>
              <w:t>≥</w:t>
            </w:r>
            <w:r w:rsidRPr="00911274">
              <w:rPr>
                <w:rFonts w:ascii="仿宋" w:eastAsia="仿宋" w:hAnsi="仿宋" w:cs="宋体"/>
                <w:bCs/>
                <w:kern w:val="0"/>
                <w:szCs w:val="21"/>
              </w:rPr>
              <w:t>20Kg</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2.2.4 复现精度：≤±0.15%</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 xml:space="preserve">2.2.5 </w:t>
            </w:r>
            <w:r w:rsidRPr="00911274">
              <w:rPr>
                <w:rFonts w:ascii="仿宋" w:eastAsia="仿宋" w:hAnsi="仿宋" w:cs="宋体" w:hint="eastAsia"/>
                <w:bCs/>
                <w:kern w:val="0"/>
                <w:szCs w:val="21"/>
              </w:rPr>
              <w:t>喷嘴直径</w:t>
            </w:r>
            <w:r w:rsidRPr="00911274">
              <w:rPr>
                <w:rFonts w:ascii="仿宋" w:eastAsia="仿宋" w:hAnsi="仿宋" w:cs="宋体"/>
                <w:bCs/>
                <w:kern w:val="0"/>
                <w:szCs w:val="21"/>
              </w:rPr>
              <w:t>：</w:t>
            </w:r>
            <w:r w:rsidRPr="00911274">
              <w:rPr>
                <w:rFonts w:ascii="仿宋" w:eastAsia="仿宋" w:hAnsi="仿宋" w:cs="宋体" w:hint="eastAsia"/>
                <w:bCs/>
                <w:kern w:val="0"/>
                <w:szCs w:val="21"/>
              </w:rPr>
              <w:t>0.</w:t>
            </w:r>
            <w:r w:rsidRPr="00911274">
              <w:rPr>
                <w:rFonts w:ascii="仿宋" w:eastAsia="仿宋" w:hAnsi="仿宋" w:cs="宋体"/>
                <w:bCs/>
                <w:kern w:val="0"/>
                <w:szCs w:val="21"/>
              </w:rPr>
              <w:t>2mm~1.6mm</w:t>
            </w:r>
          </w:p>
          <w:p w:rsidR="003504D1" w:rsidRPr="00911274" w:rsidRDefault="003504D1" w:rsidP="00175D0E">
            <w:pPr>
              <w:widowControl/>
              <w:numPr>
                <w:ilvl w:val="1"/>
                <w:numId w:val="40"/>
              </w:numPr>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陶瓷粉</w:t>
            </w:r>
            <w:r w:rsidRPr="00911274">
              <w:rPr>
                <w:rFonts w:ascii="仿宋" w:eastAsia="仿宋" w:hAnsi="仿宋" w:cs="宋体"/>
                <w:b/>
                <w:bCs/>
                <w:kern w:val="0"/>
                <w:szCs w:val="21"/>
              </w:rPr>
              <w:t>打印喷头</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2.3.1注射器容量：1ml~30ml</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2.3.2 重复定位精度：≤20μm</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2.3.3 直线</w:t>
            </w:r>
            <w:r w:rsidRPr="00911274">
              <w:rPr>
                <w:rFonts w:ascii="仿宋" w:eastAsia="仿宋" w:hAnsi="仿宋" w:cs="宋体"/>
                <w:bCs/>
                <w:kern w:val="0"/>
                <w:szCs w:val="21"/>
              </w:rPr>
              <w:t>推力：</w:t>
            </w:r>
            <w:r w:rsidRPr="00911274">
              <w:rPr>
                <w:rFonts w:ascii="仿宋" w:eastAsia="仿宋" w:hAnsi="仿宋" w:cs="宋体" w:hint="eastAsia"/>
                <w:bCs/>
                <w:kern w:val="0"/>
                <w:szCs w:val="21"/>
              </w:rPr>
              <w:t>≥20</w:t>
            </w:r>
            <w:r w:rsidRPr="00911274">
              <w:rPr>
                <w:rFonts w:ascii="仿宋" w:eastAsia="仿宋" w:hAnsi="仿宋" w:cs="宋体"/>
                <w:bCs/>
                <w:kern w:val="0"/>
                <w:szCs w:val="21"/>
              </w:rPr>
              <w:t>Kg</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2.3.4 喷嘴</w:t>
            </w:r>
            <w:r w:rsidRPr="00911274">
              <w:rPr>
                <w:rFonts w:ascii="仿宋" w:eastAsia="仿宋" w:hAnsi="仿宋" w:cs="宋体"/>
                <w:bCs/>
                <w:kern w:val="0"/>
                <w:szCs w:val="21"/>
              </w:rPr>
              <w:t>直径：</w:t>
            </w:r>
            <w:r w:rsidRPr="00911274">
              <w:rPr>
                <w:rFonts w:ascii="仿宋" w:eastAsia="仿宋" w:hAnsi="仿宋" w:cs="宋体" w:hint="eastAsia"/>
                <w:bCs/>
                <w:kern w:val="0"/>
                <w:szCs w:val="21"/>
              </w:rPr>
              <w:t>0.2</w:t>
            </w:r>
            <w:r w:rsidRPr="00911274">
              <w:rPr>
                <w:rFonts w:ascii="仿宋" w:eastAsia="仿宋" w:hAnsi="仿宋" w:cs="宋体"/>
                <w:bCs/>
                <w:kern w:val="0"/>
                <w:szCs w:val="21"/>
              </w:rPr>
              <w:t>mm~0.8mm</w:t>
            </w:r>
          </w:p>
          <w:p w:rsidR="003504D1" w:rsidRPr="00911274" w:rsidRDefault="003504D1" w:rsidP="00175D0E">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3.</w:t>
            </w:r>
            <w:r w:rsidRPr="00911274">
              <w:rPr>
                <w:rFonts w:ascii="仿宋" w:eastAsia="仿宋" w:hAnsi="仿宋" w:cs="宋体"/>
                <w:b/>
                <w:bCs/>
                <w:kern w:val="0"/>
                <w:szCs w:val="21"/>
              </w:rPr>
              <w:t>配置要求</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 生物打印平台 1台</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 水凝胶材料打印喷头</w:t>
            </w:r>
            <w:r w:rsidRPr="00911274">
              <w:rPr>
                <w:rFonts w:ascii="仿宋" w:eastAsia="仿宋" w:hAnsi="仿宋" w:cs="宋体"/>
                <w:bCs/>
                <w:kern w:val="0"/>
                <w:szCs w:val="21"/>
              </w:rPr>
              <w:t>1个</w:t>
            </w:r>
            <w:r w:rsidRPr="00911274">
              <w:rPr>
                <w:rFonts w:ascii="仿宋" w:eastAsia="仿宋" w:hAnsi="仿宋" w:cs="宋体" w:hint="eastAsia"/>
                <w:bCs/>
                <w:kern w:val="0"/>
                <w:szCs w:val="21"/>
              </w:rPr>
              <w:t>，陶瓷粉打印喷头 1个</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w:t>
            </w:r>
            <w:r w:rsidRPr="00911274">
              <w:rPr>
                <w:rFonts w:ascii="仿宋" w:eastAsia="仿宋" w:hAnsi="仿宋" w:cs="宋体"/>
                <w:bCs/>
                <w:kern w:val="0"/>
                <w:szCs w:val="21"/>
              </w:rPr>
              <w:t>3一体机电脑</w:t>
            </w:r>
            <w:r w:rsidRPr="00911274">
              <w:rPr>
                <w:rFonts w:ascii="仿宋" w:eastAsia="仿宋" w:hAnsi="仿宋" w:cs="宋体" w:hint="eastAsia"/>
                <w:bCs/>
                <w:kern w:val="0"/>
                <w:szCs w:val="21"/>
              </w:rPr>
              <w:t xml:space="preserve"> 1台，预装打印</w:t>
            </w:r>
            <w:r w:rsidRPr="00911274">
              <w:rPr>
                <w:rFonts w:ascii="仿宋" w:eastAsia="仿宋" w:hAnsi="仿宋" w:cs="宋体"/>
                <w:bCs/>
                <w:kern w:val="0"/>
                <w:szCs w:val="21"/>
              </w:rPr>
              <w:t>机控制软件</w:t>
            </w:r>
            <w:r w:rsidRPr="00911274">
              <w:rPr>
                <w:rFonts w:ascii="仿宋" w:eastAsia="仿宋" w:hAnsi="仿宋" w:cs="宋体" w:hint="eastAsia"/>
                <w:bCs/>
                <w:kern w:val="0"/>
                <w:szCs w:val="21"/>
              </w:rPr>
              <w:t>。电脑配置不低于：屏幕</w:t>
            </w:r>
            <w:r w:rsidRPr="00911274">
              <w:rPr>
                <w:rFonts w:ascii="仿宋" w:eastAsia="仿宋" w:hAnsi="仿宋" w:cs="宋体"/>
                <w:bCs/>
                <w:kern w:val="0"/>
                <w:szCs w:val="21"/>
              </w:rPr>
              <w:t>尺寸：</w:t>
            </w:r>
            <w:r w:rsidRPr="00911274">
              <w:rPr>
                <w:rFonts w:ascii="仿宋" w:eastAsia="仿宋" w:hAnsi="仿宋" w:cs="宋体" w:hint="eastAsia"/>
                <w:bCs/>
                <w:kern w:val="0"/>
                <w:szCs w:val="21"/>
              </w:rPr>
              <w:t>2</w:t>
            </w:r>
            <w:r w:rsidRPr="00911274">
              <w:rPr>
                <w:rFonts w:ascii="仿宋" w:eastAsia="仿宋" w:hAnsi="仿宋" w:cs="宋体"/>
                <w:bCs/>
                <w:kern w:val="0"/>
                <w:szCs w:val="21"/>
              </w:rPr>
              <w:t>1.5</w:t>
            </w:r>
            <w:r w:rsidRPr="00911274">
              <w:rPr>
                <w:rFonts w:ascii="仿宋" w:eastAsia="仿宋" w:hAnsi="仿宋" w:cs="宋体" w:hint="eastAsia"/>
                <w:bCs/>
                <w:kern w:val="0"/>
                <w:szCs w:val="21"/>
              </w:rPr>
              <w:t>英寸；内存</w:t>
            </w:r>
            <w:r w:rsidRPr="00911274">
              <w:rPr>
                <w:rFonts w:ascii="仿宋" w:eastAsia="仿宋" w:hAnsi="仿宋" w:cs="宋体"/>
                <w:bCs/>
                <w:kern w:val="0"/>
                <w:szCs w:val="21"/>
              </w:rPr>
              <w:t>容量：4 GB</w:t>
            </w:r>
            <w:r w:rsidRPr="00911274">
              <w:rPr>
                <w:rFonts w:ascii="仿宋" w:eastAsia="仿宋" w:hAnsi="仿宋" w:cs="宋体" w:hint="eastAsia"/>
                <w:bCs/>
                <w:kern w:val="0"/>
                <w:szCs w:val="21"/>
              </w:rPr>
              <w:t>；处理器</w:t>
            </w:r>
            <w:r w:rsidRPr="00911274">
              <w:rPr>
                <w:rFonts w:ascii="仿宋" w:eastAsia="仿宋" w:hAnsi="仿宋" w:cs="宋体"/>
                <w:bCs/>
                <w:kern w:val="0"/>
                <w:szCs w:val="21"/>
              </w:rPr>
              <w:t>：</w:t>
            </w:r>
            <w:r w:rsidRPr="00911274">
              <w:rPr>
                <w:rFonts w:ascii="仿宋" w:eastAsia="仿宋" w:hAnsi="仿宋" w:cs="宋体" w:hint="eastAsia"/>
                <w:bCs/>
                <w:kern w:val="0"/>
                <w:szCs w:val="21"/>
              </w:rPr>
              <w:t>intel</w:t>
            </w:r>
            <w:r w:rsidRPr="00911274">
              <w:rPr>
                <w:rFonts w:ascii="仿宋" w:eastAsia="仿宋" w:hAnsi="仿宋" w:cs="宋体"/>
                <w:bCs/>
                <w:kern w:val="0"/>
                <w:szCs w:val="21"/>
              </w:rPr>
              <w:t xml:space="preserve"> i3</w:t>
            </w:r>
            <w:r w:rsidRPr="00911274">
              <w:rPr>
                <w:rFonts w:ascii="仿宋" w:eastAsia="仿宋" w:hAnsi="仿宋" w:cs="宋体" w:hint="eastAsia"/>
                <w:bCs/>
                <w:kern w:val="0"/>
                <w:szCs w:val="21"/>
              </w:rPr>
              <w:t>；硬盘</w:t>
            </w:r>
            <w:r w:rsidRPr="00911274">
              <w:rPr>
                <w:rFonts w:ascii="仿宋" w:eastAsia="仿宋" w:hAnsi="仿宋" w:cs="宋体"/>
                <w:bCs/>
                <w:kern w:val="0"/>
                <w:szCs w:val="21"/>
              </w:rPr>
              <w:t>大小：</w:t>
            </w:r>
            <w:r w:rsidRPr="00911274">
              <w:rPr>
                <w:rFonts w:ascii="仿宋" w:eastAsia="仿宋" w:hAnsi="仿宋" w:cs="宋体" w:hint="eastAsia"/>
                <w:bCs/>
                <w:kern w:val="0"/>
                <w:szCs w:val="21"/>
              </w:rPr>
              <w:t xml:space="preserve">1 </w:t>
            </w:r>
            <w:r w:rsidRPr="00911274">
              <w:rPr>
                <w:rFonts w:ascii="仿宋" w:eastAsia="仿宋" w:hAnsi="仿宋" w:cs="宋体"/>
                <w:bCs/>
                <w:kern w:val="0"/>
                <w:szCs w:val="21"/>
              </w:rPr>
              <w:t>TB</w:t>
            </w:r>
            <w:r w:rsidRPr="00911274">
              <w:rPr>
                <w:rFonts w:ascii="仿宋" w:eastAsia="仿宋" w:hAnsi="仿宋" w:cs="宋体" w:hint="eastAsia"/>
                <w:bCs/>
                <w:kern w:val="0"/>
                <w:szCs w:val="21"/>
              </w:rPr>
              <w:t>。</w:t>
            </w:r>
          </w:p>
          <w:p w:rsidR="003504D1" w:rsidRPr="00911274" w:rsidRDefault="003504D1" w:rsidP="00175D0E">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3.4 其他配件：五金</w:t>
            </w:r>
            <w:r w:rsidRPr="00911274">
              <w:rPr>
                <w:rFonts w:ascii="仿宋" w:eastAsia="仿宋" w:hAnsi="仿宋" w:cs="宋体"/>
                <w:bCs/>
                <w:kern w:val="0"/>
                <w:szCs w:val="21"/>
              </w:rPr>
              <w:t>安装工具一套</w:t>
            </w:r>
          </w:p>
        </w:tc>
        <w:tc>
          <w:tcPr>
            <w:tcW w:w="703"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986" w:type="dxa"/>
            <w:shd w:val="clear" w:color="auto" w:fill="auto"/>
            <w:vAlign w:val="center"/>
          </w:tcPr>
          <w:p w:rsidR="003504D1" w:rsidRPr="00662B41" w:rsidRDefault="003504D1" w:rsidP="00175D0E">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否</w:t>
            </w:r>
          </w:p>
        </w:tc>
      </w:tr>
      <w:tr w:rsidR="003504D1" w:rsidRPr="00662B41" w:rsidTr="00216760">
        <w:trPr>
          <w:trHeight w:val="405"/>
          <w:jc w:val="center"/>
        </w:trPr>
        <w:tc>
          <w:tcPr>
            <w:tcW w:w="565"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3</w:t>
            </w:r>
          </w:p>
        </w:tc>
        <w:tc>
          <w:tcPr>
            <w:tcW w:w="2031"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全自动蛋白印迹定量表达分析系统</w:t>
            </w:r>
          </w:p>
        </w:tc>
        <w:tc>
          <w:tcPr>
            <w:tcW w:w="5725" w:type="dxa"/>
            <w:shd w:val="clear" w:color="auto" w:fill="auto"/>
            <w:vAlign w:val="center"/>
          </w:tcPr>
          <w:p w:rsidR="003504D1" w:rsidRPr="008509FE" w:rsidRDefault="003504D1" w:rsidP="008509FE">
            <w:pPr>
              <w:widowControl/>
              <w:spacing w:before="67" w:after="67" w:line="240" w:lineRule="exact"/>
              <w:ind w:right="67"/>
              <w:jc w:val="left"/>
              <w:outlineLvl w:val="0"/>
              <w:rPr>
                <w:rFonts w:ascii="仿宋" w:eastAsia="仿宋" w:hAnsi="仿宋" w:cs="宋体"/>
                <w:b/>
                <w:bCs/>
                <w:kern w:val="0"/>
                <w:szCs w:val="21"/>
              </w:rPr>
            </w:pPr>
            <w:r w:rsidRPr="008509FE">
              <w:rPr>
                <w:rFonts w:ascii="仿宋" w:eastAsia="仿宋" w:hAnsi="仿宋" w:cs="宋体"/>
                <w:b/>
                <w:bCs/>
                <w:kern w:val="0"/>
                <w:szCs w:val="21"/>
              </w:rPr>
              <w:t>1. 主要用途：</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用于自动进行各种蛋白质样品分离、免疫检测，广泛应用于蛋白质性质鉴定、蛋白质定量分析、蛋白质功能研究、蛋白质修饰和差异表达研究、抗体研究等多个领域；要求进口产品。</w:t>
            </w:r>
          </w:p>
          <w:p w:rsidR="003504D1" w:rsidRPr="008509FE" w:rsidRDefault="003504D1" w:rsidP="008509FE">
            <w:pPr>
              <w:widowControl/>
              <w:spacing w:before="67" w:after="67" w:line="240" w:lineRule="exact"/>
              <w:ind w:right="67"/>
              <w:jc w:val="left"/>
              <w:outlineLvl w:val="0"/>
              <w:rPr>
                <w:rFonts w:ascii="仿宋" w:eastAsia="仿宋" w:hAnsi="仿宋" w:cs="宋体"/>
                <w:b/>
                <w:bCs/>
                <w:kern w:val="0"/>
                <w:szCs w:val="21"/>
              </w:rPr>
            </w:pPr>
            <w:r w:rsidRPr="008509FE">
              <w:rPr>
                <w:rFonts w:ascii="仿宋" w:eastAsia="仿宋" w:hAnsi="仿宋" w:cs="宋体" w:hint="eastAsia"/>
                <w:b/>
                <w:bCs/>
                <w:kern w:val="0"/>
                <w:szCs w:val="21"/>
              </w:rPr>
              <w:t>2</w:t>
            </w:r>
            <w:r w:rsidRPr="008509FE">
              <w:rPr>
                <w:rFonts w:ascii="仿宋" w:eastAsia="仿宋" w:hAnsi="仿宋" w:cs="宋体"/>
                <w:b/>
                <w:bCs/>
                <w:kern w:val="0"/>
                <w:szCs w:val="21"/>
              </w:rPr>
              <w:t>. 主要技术参数与性能指标：</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w:t>
            </w:r>
            <w:r w:rsidRPr="008509FE">
              <w:rPr>
                <w:rFonts w:ascii="仿宋" w:eastAsia="仿宋" w:hAnsi="仿宋" w:cs="宋体"/>
                <w:b/>
                <w:bCs/>
                <w:kern w:val="0"/>
                <w:szCs w:val="21"/>
              </w:rPr>
              <w:t>.1</w:t>
            </w:r>
            <w:r w:rsidRPr="008509FE">
              <w:rPr>
                <w:rFonts w:ascii="仿宋" w:eastAsia="仿宋" w:hAnsi="仿宋" w:cs="宋体" w:hint="eastAsia"/>
                <w:b/>
                <w:bCs/>
                <w:kern w:val="0"/>
                <w:szCs w:val="21"/>
              </w:rPr>
              <w:t>、</w:t>
            </w:r>
            <w:r w:rsidRPr="008509FE">
              <w:rPr>
                <w:rFonts w:ascii="仿宋" w:eastAsia="仿宋" w:hAnsi="仿宋" w:cs="宋体" w:hint="eastAsia"/>
                <w:bCs/>
                <w:kern w:val="0"/>
                <w:szCs w:val="21"/>
              </w:rPr>
              <w:t>全自动：系统自动上样、分离、一抗二抗孵育、自动进行免疫和化学发光检测，以上步骤全自动连贯完成，完全无需任何人工操作；</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.2</w:t>
            </w:r>
            <w:r w:rsidRPr="008509FE">
              <w:rPr>
                <w:rFonts w:ascii="仿宋" w:eastAsia="仿宋" w:hAnsi="仿宋" w:cs="宋体" w:hint="eastAsia"/>
                <w:bCs/>
                <w:kern w:val="0"/>
                <w:szCs w:val="21"/>
              </w:rPr>
              <w:t>、主机一体式设计：蛋白上样、分离、固定、孵育和检测都在一个单元完成；</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.3</w:t>
            </w:r>
            <w:r w:rsidRPr="008509FE">
              <w:rPr>
                <w:rFonts w:ascii="仿宋" w:eastAsia="仿宋" w:hAnsi="仿宋" w:cs="宋体" w:hint="eastAsia"/>
                <w:bCs/>
                <w:kern w:val="0"/>
                <w:szCs w:val="21"/>
              </w:rPr>
              <w:t>、实时监控：蛋白质分离过程实时监控，每秒10帧，并以影像的形式保存，可随时回放该分离过程；</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w:t>
            </w:r>
            <w:r w:rsidRPr="008509FE">
              <w:rPr>
                <w:rFonts w:ascii="仿宋" w:eastAsia="仿宋" w:hAnsi="仿宋" w:cs="宋体"/>
                <w:b/>
                <w:bCs/>
                <w:kern w:val="0"/>
                <w:szCs w:val="21"/>
              </w:rPr>
              <w:t>.4</w:t>
            </w:r>
            <w:r w:rsidRPr="008509FE">
              <w:rPr>
                <w:rFonts w:ascii="仿宋" w:eastAsia="仿宋" w:hAnsi="仿宋" w:cs="宋体" w:hint="eastAsia"/>
                <w:bCs/>
                <w:kern w:val="0"/>
                <w:szCs w:val="21"/>
              </w:rPr>
              <w:t>、总运行时间（指从蛋白样本加入到一抗，二抗孵育到最终得到分子量结果总共用时）：≤3个小时；</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.5</w:t>
            </w:r>
            <w:r w:rsidRPr="008509FE">
              <w:rPr>
                <w:rFonts w:ascii="仿宋" w:eastAsia="仿宋" w:hAnsi="仿宋" w:cs="宋体" w:hint="eastAsia"/>
                <w:bCs/>
                <w:kern w:val="0"/>
                <w:szCs w:val="21"/>
              </w:rPr>
              <w:t>、样品数量：≥</w:t>
            </w:r>
            <w:r w:rsidRPr="008509FE">
              <w:rPr>
                <w:rFonts w:ascii="仿宋" w:eastAsia="仿宋" w:hAnsi="仿宋" w:cs="宋体"/>
                <w:bCs/>
                <w:kern w:val="0"/>
                <w:szCs w:val="21"/>
              </w:rPr>
              <w:t>24</w:t>
            </w:r>
            <w:r w:rsidRPr="008509FE">
              <w:rPr>
                <w:rFonts w:ascii="仿宋" w:eastAsia="仿宋" w:hAnsi="仿宋" w:cs="宋体" w:hint="eastAsia"/>
                <w:bCs/>
                <w:kern w:val="0"/>
                <w:szCs w:val="21"/>
              </w:rPr>
              <w:t>个；</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.6</w:t>
            </w:r>
            <w:r w:rsidRPr="008509FE">
              <w:rPr>
                <w:rFonts w:ascii="仿宋" w:eastAsia="仿宋" w:hAnsi="仿宋" w:cs="宋体" w:hint="eastAsia"/>
                <w:bCs/>
                <w:kern w:val="0"/>
                <w:szCs w:val="21"/>
              </w:rPr>
              <w:t>、抗体体积：≤200μL，指稀释后的抗体体积；</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.7</w:t>
            </w:r>
            <w:r w:rsidRPr="008509FE">
              <w:rPr>
                <w:rFonts w:ascii="仿宋" w:eastAsia="仿宋" w:hAnsi="仿宋" w:cs="宋体" w:hint="eastAsia"/>
                <w:bCs/>
                <w:kern w:val="0"/>
                <w:szCs w:val="21"/>
              </w:rPr>
              <w:t>、进样体积：40nL；</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.8</w:t>
            </w:r>
            <w:r w:rsidRPr="008509FE">
              <w:rPr>
                <w:rFonts w:ascii="仿宋" w:eastAsia="仿宋" w:hAnsi="仿宋" w:cs="宋体" w:hint="eastAsia"/>
                <w:bCs/>
                <w:kern w:val="0"/>
                <w:szCs w:val="21"/>
              </w:rPr>
              <w:t>、无需制胶过程，也不用预制胶；</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.9</w:t>
            </w:r>
            <w:r w:rsidRPr="008509FE">
              <w:rPr>
                <w:rFonts w:ascii="仿宋" w:eastAsia="仿宋" w:hAnsi="仿宋" w:cs="宋体" w:hint="eastAsia"/>
                <w:bCs/>
                <w:kern w:val="0"/>
                <w:szCs w:val="21"/>
              </w:rPr>
              <w:t>、机械手自动完成样品的加样；</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.10</w:t>
            </w:r>
            <w:r w:rsidRPr="008509FE">
              <w:rPr>
                <w:rFonts w:ascii="仿宋" w:eastAsia="仿宋" w:hAnsi="仿宋" w:cs="宋体" w:hint="eastAsia"/>
                <w:bCs/>
                <w:kern w:val="0"/>
                <w:szCs w:val="21"/>
              </w:rPr>
              <w:t>、根据分子量大小分离，自动识别蛋白大小并完成分离；</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.11</w:t>
            </w:r>
            <w:r w:rsidRPr="008509FE">
              <w:rPr>
                <w:rFonts w:ascii="仿宋" w:eastAsia="仿宋" w:hAnsi="仿宋" w:cs="宋体" w:hint="eastAsia"/>
                <w:bCs/>
                <w:kern w:val="0"/>
                <w:szCs w:val="21"/>
              </w:rPr>
              <w:t>、固定时间：200秒，蛋白分离后自动固定到样品管壁上；</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12、无需转膜步骤；</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13、抗体孵育：样品和抗体孵育是在每个独立的通道中完成，在同一次实验中，每个样本通道中均可以各自使用不同抗体孵育，各样本通道间互不干扰；</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w:t>
            </w:r>
            <w:r w:rsidRPr="008509FE">
              <w:rPr>
                <w:rFonts w:ascii="仿宋" w:eastAsia="仿宋" w:hAnsi="仿宋" w:cs="宋体"/>
                <w:b/>
                <w:bCs/>
                <w:kern w:val="0"/>
                <w:szCs w:val="21"/>
              </w:rPr>
              <w:t>.</w:t>
            </w:r>
            <w:r w:rsidRPr="008509FE">
              <w:rPr>
                <w:rFonts w:ascii="仿宋" w:eastAsia="仿宋" w:hAnsi="仿宋" w:cs="宋体" w:hint="eastAsia"/>
                <w:b/>
                <w:bCs/>
                <w:kern w:val="0"/>
                <w:szCs w:val="21"/>
              </w:rPr>
              <w:t>14</w:t>
            </w:r>
            <w:r w:rsidRPr="008509FE">
              <w:rPr>
                <w:rFonts w:ascii="仿宋" w:eastAsia="仿宋" w:hAnsi="仿宋" w:cs="宋体" w:hint="eastAsia"/>
                <w:bCs/>
                <w:kern w:val="0"/>
                <w:szCs w:val="21"/>
              </w:rPr>
              <w:t>、检测方法：化学发光法，灵敏度更高；</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15、样品管内径：100μm；</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16、样品管体积：≤400nL；</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w:t>
            </w:r>
            <w:r w:rsidRPr="008509FE">
              <w:rPr>
                <w:rFonts w:ascii="仿宋" w:eastAsia="仿宋" w:hAnsi="仿宋" w:cs="宋体"/>
                <w:bCs/>
                <w:kern w:val="0"/>
                <w:szCs w:val="21"/>
              </w:rPr>
              <w:t>7</w:t>
            </w:r>
            <w:r w:rsidRPr="008509FE">
              <w:rPr>
                <w:rFonts w:ascii="仿宋" w:eastAsia="仿宋" w:hAnsi="仿宋" w:cs="宋体" w:hint="eastAsia"/>
                <w:bCs/>
                <w:kern w:val="0"/>
                <w:szCs w:val="21"/>
              </w:rPr>
              <w:t>、样品总蛋白量：0.015~5μg；</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1</w:t>
            </w:r>
            <w:r w:rsidRPr="008509FE">
              <w:rPr>
                <w:rFonts w:ascii="仿宋" w:eastAsia="仿宋" w:hAnsi="仿宋" w:cs="宋体"/>
                <w:bCs/>
                <w:kern w:val="0"/>
                <w:szCs w:val="21"/>
              </w:rPr>
              <w:t>8</w:t>
            </w:r>
            <w:r w:rsidRPr="008509FE">
              <w:rPr>
                <w:rFonts w:ascii="仿宋" w:eastAsia="仿宋" w:hAnsi="仿宋" w:cs="宋体" w:hint="eastAsia"/>
                <w:bCs/>
                <w:kern w:val="0"/>
                <w:szCs w:val="21"/>
              </w:rPr>
              <w:t>、上样体积：≤3μL；</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w:t>
            </w:r>
            <w:r w:rsidRPr="008509FE">
              <w:rPr>
                <w:rFonts w:ascii="仿宋" w:eastAsia="仿宋" w:hAnsi="仿宋" w:cs="宋体"/>
                <w:b/>
                <w:bCs/>
                <w:kern w:val="0"/>
                <w:szCs w:val="21"/>
              </w:rPr>
              <w:t>.</w:t>
            </w:r>
            <w:r w:rsidRPr="008509FE">
              <w:rPr>
                <w:rFonts w:ascii="仿宋" w:eastAsia="仿宋" w:hAnsi="仿宋" w:cs="宋体" w:hint="eastAsia"/>
                <w:b/>
                <w:bCs/>
                <w:kern w:val="0"/>
                <w:szCs w:val="21"/>
              </w:rPr>
              <w:t>19</w:t>
            </w:r>
            <w:r w:rsidRPr="008509FE">
              <w:rPr>
                <w:rFonts w:ascii="仿宋" w:eastAsia="仿宋" w:hAnsi="仿宋" w:cs="宋体" w:hint="eastAsia"/>
                <w:bCs/>
                <w:kern w:val="0"/>
                <w:szCs w:val="21"/>
              </w:rPr>
              <w:t>、结果具有高度重复性：CV≤10%；</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★2.2</w:t>
            </w:r>
            <w:r w:rsidRPr="008509FE">
              <w:rPr>
                <w:rFonts w:ascii="仿宋" w:eastAsia="仿宋" w:hAnsi="仿宋" w:cs="宋体"/>
                <w:b/>
                <w:bCs/>
                <w:kern w:val="0"/>
                <w:szCs w:val="21"/>
              </w:rPr>
              <w:t>0</w:t>
            </w:r>
            <w:r w:rsidRPr="008509FE">
              <w:rPr>
                <w:rFonts w:ascii="仿宋" w:eastAsia="仿宋" w:hAnsi="仿宋" w:cs="宋体" w:hint="eastAsia"/>
                <w:bCs/>
                <w:kern w:val="0"/>
                <w:szCs w:val="21"/>
              </w:rPr>
              <w:t>、所有反应都在一个样品管里完成，无需电泳仪、转印仪、干燥仪、成像仪等设备；</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2</w:t>
            </w:r>
            <w:r w:rsidRPr="008509FE">
              <w:rPr>
                <w:rFonts w:ascii="仿宋" w:eastAsia="仿宋" w:hAnsi="仿宋" w:cs="宋体"/>
                <w:bCs/>
                <w:kern w:val="0"/>
                <w:szCs w:val="21"/>
              </w:rPr>
              <w:t>1</w:t>
            </w:r>
            <w:r w:rsidRPr="008509FE">
              <w:rPr>
                <w:rFonts w:ascii="仿宋" w:eastAsia="仿宋" w:hAnsi="仿宋" w:cs="宋体" w:hint="eastAsia"/>
                <w:bCs/>
                <w:kern w:val="0"/>
                <w:szCs w:val="21"/>
              </w:rPr>
              <w:t>、实验结束后，无需人工分析，软件会自动给出蛋白分子量大小、信噪比、百分比和峰面积，也可以自动给出标准曲线，进行绝对定量分析；</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2</w:t>
            </w:r>
            <w:r w:rsidRPr="008509FE">
              <w:rPr>
                <w:rFonts w:ascii="仿宋" w:eastAsia="仿宋" w:hAnsi="仿宋" w:cs="宋体"/>
                <w:bCs/>
                <w:kern w:val="0"/>
                <w:szCs w:val="21"/>
              </w:rPr>
              <w:t>2</w:t>
            </w:r>
            <w:r w:rsidRPr="008509FE">
              <w:rPr>
                <w:rFonts w:ascii="仿宋" w:eastAsia="仿宋" w:hAnsi="仿宋" w:cs="宋体" w:hint="eastAsia"/>
                <w:bCs/>
                <w:kern w:val="0"/>
                <w:szCs w:val="21"/>
              </w:rPr>
              <w:t>、结果呈现形式：化学发光成像结果，峰型图结果和泳道式结果；</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
                <w:bCs/>
                <w:kern w:val="0"/>
                <w:szCs w:val="21"/>
              </w:rPr>
              <w:t>★2.23</w:t>
            </w:r>
            <w:r w:rsidRPr="008509FE">
              <w:rPr>
                <w:rFonts w:ascii="仿宋" w:eastAsia="仿宋" w:hAnsi="仿宋" w:cs="宋体" w:hint="eastAsia"/>
                <w:bCs/>
                <w:kern w:val="0"/>
                <w:szCs w:val="21"/>
              </w:rPr>
              <w:t>、分子量检测范围：2KD-440KD</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.24</w:t>
            </w:r>
            <w:r w:rsidRPr="008509FE">
              <w:rPr>
                <w:rFonts w:ascii="仿宋" w:eastAsia="仿宋" w:hAnsi="仿宋" w:cs="宋体" w:hint="eastAsia"/>
                <w:bCs/>
                <w:kern w:val="0"/>
                <w:szCs w:val="21"/>
              </w:rPr>
              <w:t>、</w:t>
            </w:r>
            <w:r w:rsidRPr="008509FE">
              <w:rPr>
                <w:rFonts w:ascii="仿宋" w:eastAsia="仿宋" w:hAnsi="仿宋" w:cs="宋体"/>
                <w:bCs/>
                <w:kern w:val="0"/>
                <w:szCs w:val="21"/>
              </w:rPr>
              <w:t>全新的</w:t>
            </w:r>
            <w:r w:rsidRPr="008509FE">
              <w:rPr>
                <w:rFonts w:ascii="仿宋" w:eastAsia="仿宋" w:hAnsi="仿宋" w:cs="宋体" w:hint="eastAsia"/>
                <w:bCs/>
                <w:kern w:val="0"/>
                <w:szCs w:val="21"/>
              </w:rPr>
              <w:t>HDR(</w:t>
            </w:r>
            <w:r w:rsidRPr="008509FE">
              <w:rPr>
                <w:rFonts w:ascii="仿宋" w:eastAsia="仿宋" w:hAnsi="仿宋" w:cs="宋体"/>
                <w:bCs/>
                <w:kern w:val="0"/>
                <w:szCs w:val="21"/>
              </w:rPr>
              <w:t>宽动态范围曝光模式</w:t>
            </w:r>
            <w:r w:rsidRPr="008509FE">
              <w:rPr>
                <w:rFonts w:ascii="仿宋" w:eastAsia="仿宋" w:hAnsi="仿宋" w:cs="宋体" w:hint="eastAsia"/>
                <w:bCs/>
                <w:kern w:val="0"/>
                <w:szCs w:val="21"/>
              </w:rPr>
              <w:t>)，有效提高样本的动态范围</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.2</w:t>
            </w:r>
            <w:r w:rsidRPr="008509FE">
              <w:rPr>
                <w:rFonts w:ascii="仿宋" w:eastAsia="仿宋" w:hAnsi="仿宋" w:cs="宋体" w:hint="eastAsia"/>
                <w:bCs/>
                <w:kern w:val="0"/>
                <w:szCs w:val="21"/>
              </w:rPr>
              <w:t>5、自动生成报告，包含分子量，目的条带，内参，校准值，曝光时间等相关信息</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26、软件升级：免费升级，可安装在任意电脑上，没有拷贝数限制；</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27、软件设置：可定义样品名称，设置检测流程，软件控制整个系统全自动运行，设备运行过程中无需人工分阶段操作软件。</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2</w:t>
            </w:r>
            <w:r w:rsidRPr="008509FE">
              <w:rPr>
                <w:rFonts w:ascii="仿宋" w:eastAsia="仿宋" w:hAnsi="仿宋" w:cs="宋体"/>
                <w:bCs/>
                <w:kern w:val="0"/>
                <w:szCs w:val="21"/>
              </w:rPr>
              <w:t>.</w:t>
            </w:r>
            <w:r w:rsidRPr="008509FE">
              <w:rPr>
                <w:rFonts w:ascii="仿宋" w:eastAsia="仿宋" w:hAnsi="仿宋" w:cs="宋体" w:hint="eastAsia"/>
                <w:bCs/>
                <w:kern w:val="0"/>
                <w:szCs w:val="21"/>
              </w:rPr>
              <w:t>28、符合CE</w:t>
            </w:r>
            <w:r w:rsidRPr="008509FE">
              <w:rPr>
                <w:rFonts w:ascii="仿宋" w:eastAsia="仿宋" w:hAnsi="仿宋" w:cs="宋体"/>
                <w:bCs/>
                <w:kern w:val="0"/>
                <w:szCs w:val="21"/>
              </w:rPr>
              <w:t>认证</w:t>
            </w:r>
            <w:r w:rsidRPr="008509FE">
              <w:rPr>
                <w:rFonts w:ascii="仿宋" w:eastAsia="仿宋" w:hAnsi="仿宋" w:cs="宋体" w:hint="eastAsia"/>
                <w:bCs/>
                <w:kern w:val="0"/>
                <w:szCs w:val="21"/>
              </w:rPr>
              <w:t>；</w:t>
            </w:r>
          </w:p>
          <w:p w:rsidR="003504D1" w:rsidRPr="008509FE" w:rsidRDefault="003504D1" w:rsidP="008509FE">
            <w:pPr>
              <w:widowControl/>
              <w:spacing w:before="67" w:after="67" w:line="240" w:lineRule="exact"/>
              <w:ind w:right="67"/>
              <w:jc w:val="left"/>
              <w:outlineLvl w:val="0"/>
              <w:rPr>
                <w:rFonts w:ascii="仿宋" w:eastAsia="仿宋" w:hAnsi="仿宋" w:cs="宋体"/>
                <w:b/>
                <w:bCs/>
                <w:kern w:val="0"/>
                <w:szCs w:val="21"/>
              </w:rPr>
            </w:pPr>
            <w:r w:rsidRPr="008509FE">
              <w:rPr>
                <w:rFonts w:ascii="仿宋" w:eastAsia="仿宋" w:hAnsi="仿宋" w:cs="宋体" w:hint="eastAsia"/>
                <w:b/>
                <w:bCs/>
                <w:kern w:val="0"/>
                <w:szCs w:val="21"/>
              </w:rPr>
              <w:t>3</w:t>
            </w:r>
            <w:r w:rsidRPr="008509FE">
              <w:rPr>
                <w:rFonts w:ascii="仿宋" w:eastAsia="仿宋" w:hAnsi="仿宋" w:cs="宋体"/>
                <w:b/>
                <w:bCs/>
                <w:kern w:val="0"/>
                <w:szCs w:val="21"/>
              </w:rPr>
              <w:t>. 配置及数量</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3</w:t>
            </w:r>
            <w:r w:rsidRPr="008509FE">
              <w:rPr>
                <w:rFonts w:ascii="仿宋" w:eastAsia="仿宋" w:hAnsi="仿宋" w:cs="宋体"/>
                <w:bCs/>
                <w:kern w:val="0"/>
                <w:szCs w:val="21"/>
              </w:rPr>
              <w:t xml:space="preserve">.1  </w:t>
            </w:r>
            <w:r w:rsidRPr="008509FE">
              <w:rPr>
                <w:rFonts w:ascii="仿宋" w:eastAsia="仿宋" w:hAnsi="仿宋" w:cs="宋体" w:hint="eastAsia"/>
                <w:bCs/>
                <w:kern w:val="0"/>
                <w:szCs w:val="21"/>
              </w:rPr>
              <w:t>全自动</w:t>
            </w:r>
            <w:r w:rsidRPr="008509FE">
              <w:rPr>
                <w:rFonts w:ascii="仿宋" w:eastAsia="仿宋" w:hAnsi="仿宋" w:cs="宋体"/>
                <w:bCs/>
                <w:kern w:val="0"/>
                <w:szCs w:val="21"/>
              </w:rPr>
              <w:t>蛋白质表达定量分析系统主机     1套</w:t>
            </w:r>
          </w:p>
          <w:p w:rsidR="003504D1" w:rsidRPr="008509FE" w:rsidRDefault="003504D1" w:rsidP="008509FE">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3</w:t>
            </w:r>
            <w:r w:rsidRPr="008509FE">
              <w:rPr>
                <w:rFonts w:ascii="仿宋" w:eastAsia="仿宋" w:hAnsi="仿宋" w:cs="宋体"/>
                <w:bCs/>
                <w:kern w:val="0"/>
                <w:szCs w:val="21"/>
              </w:rPr>
              <w:t xml:space="preserve">.2  标准启动套装          1套 </w:t>
            </w:r>
          </w:p>
          <w:p w:rsidR="003504D1" w:rsidRPr="008509FE" w:rsidRDefault="003504D1" w:rsidP="00F223B4">
            <w:pPr>
              <w:widowControl/>
              <w:spacing w:before="67" w:after="67" w:line="240" w:lineRule="exact"/>
              <w:ind w:right="67"/>
              <w:jc w:val="left"/>
              <w:outlineLvl w:val="0"/>
              <w:rPr>
                <w:rFonts w:ascii="仿宋" w:eastAsia="仿宋" w:hAnsi="仿宋" w:cs="宋体"/>
                <w:bCs/>
                <w:kern w:val="0"/>
                <w:szCs w:val="21"/>
              </w:rPr>
            </w:pPr>
            <w:r w:rsidRPr="008509FE">
              <w:rPr>
                <w:rFonts w:ascii="仿宋" w:eastAsia="仿宋" w:hAnsi="仿宋" w:cs="宋体" w:hint="eastAsia"/>
                <w:bCs/>
                <w:kern w:val="0"/>
                <w:szCs w:val="21"/>
              </w:rPr>
              <w:t>3</w:t>
            </w:r>
            <w:r w:rsidRPr="008509FE">
              <w:rPr>
                <w:rFonts w:ascii="仿宋" w:eastAsia="仿宋" w:hAnsi="仿宋" w:cs="宋体"/>
                <w:bCs/>
                <w:kern w:val="0"/>
                <w:szCs w:val="21"/>
              </w:rPr>
              <w:t>.3  电脑（预装分析软件</w:t>
            </w:r>
            <w:r>
              <w:rPr>
                <w:rFonts w:ascii="仿宋" w:eastAsia="仿宋" w:hAnsi="仿宋" w:cs="宋体" w:hint="eastAsia"/>
                <w:bCs/>
                <w:kern w:val="0"/>
                <w:szCs w:val="21"/>
              </w:rPr>
              <w:t>,</w:t>
            </w:r>
            <w:r w:rsidRPr="008509FE">
              <w:rPr>
                <w:rFonts w:ascii="仿宋" w:eastAsia="仿宋" w:hAnsi="仿宋" w:cs="宋体" w:hint="eastAsia"/>
                <w:bCs/>
                <w:kern w:val="0"/>
                <w:szCs w:val="21"/>
              </w:rPr>
              <w:t>主机配高性能电脑1套：处理器为I</w:t>
            </w:r>
            <w:r w:rsidRPr="008509FE">
              <w:rPr>
                <w:rFonts w:ascii="仿宋" w:eastAsia="仿宋" w:hAnsi="仿宋" w:cs="宋体"/>
                <w:bCs/>
                <w:kern w:val="0"/>
                <w:szCs w:val="21"/>
              </w:rPr>
              <w:t>ntel i</w:t>
            </w:r>
            <w:r w:rsidRPr="008509FE">
              <w:rPr>
                <w:rFonts w:ascii="仿宋" w:eastAsia="仿宋" w:hAnsi="仿宋" w:cs="宋体" w:hint="eastAsia"/>
                <w:bCs/>
                <w:kern w:val="0"/>
                <w:szCs w:val="21"/>
              </w:rPr>
              <w:t>5代以上；内存容量16GB以上；硬盘容量1T以上</w:t>
            </w:r>
            <w:r>
              <w:rPr>
                <w:rFonts w:ascii="仿宋" w:eastAsia="仿宋" w:hAnsi="仿宋" w:cs="宋体"/>
                <w:bCs/>
                <w:kern w:val="0"/>
                <w:szCs w:val="21"/>
              </w:rPr>
              <w:t>）</w:t>
            </w:r>
            <w:r w:rsidRPr="008509FE">
              <w:rPr>
                <w:rFonts w:ascii="仿宋" w:eastAsia="仿宋" w:hAnsi="仿宋" w:cs="宋体"/>
                <w:bCs/>
                <w:kern w:val="0"/>
                <w:szCs w:val="21"/>
              </w:rPr>
              <w:t>1台</w:t>
            </w:r>
          </w:p>
        </w:tc>
        <w:tc>
          <w:tcPr>
            <w:tcW w:w="703"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986"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3504D1" w:rsidRPr="00662B41" w:rsidTr="00216760">
        <w:trPr>
          <w:trHeight w:val="405"/>
          <w:jc w:val="center"/>
        </w:trPr>
        <w:tc>
          <w:tcPr>
            <w:tcW w:w="565"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4</w:t>
            </w:r>
          </w:p>
        </w:tc>
        <w:tc>
          <w:tcPr>
            <w:tcW w:w="2031"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眼动追踪系统</w:t>
            </w:r>
          </w:p>
        </w:tc>
        <w:tc>
          <w:tcPr>
            <w:tcW w:w="5725" w:type="dxa"/>
            <w:shd w:val="clear" w:color="auto" w:fill="auto"/>
            <w:vAlign w:val="center"/>
          </w:tcPr>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1.用途和功能</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Cs/>
                <w:kern w:val="0"/>
                <w:szCs w:val="21"/>
              </w:rPr>
              <w:t>1.1.功能：眼动追踪系统的主要功能是红外光源装置投射红外光到被试者眼部，然后高速红外图像采集装置接收眼睛反射的红外光。由于眼球各部分对红外光的反射程度不同，采集到的反射光线能够反映人眼睛的运动轨迹。</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1.2.</w:t>
            </w:r>
            <w:r w:rsidRPr="00911274">
              <w:rPr>
                <w:rFonts w:ascii="仿宋" w:eastAsia="仿宋" w:hAnsi="仿宋" w:cs="宋体"/>
                <w:bCs/>
                <w:kern w:val="0"/>
                <w:szCs w:val="21"/>
              </w:rPr>
              <w:t>用途，用于眼动注视点，注视轨迹，注视时间，眼眺，眨眼，瞳孔大小等视觉机制的研究。</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2.技术参数：</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★2.1、采样速率：双眼记录条件下不小于1000Hz，单眼记录条件下不小于2000Hz；</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2.2、分辨率：      ≤0.02°；</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2.3、精度：        ≤0.5°；</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 4、实时追踪延时：≤2ms；</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2.5、追踪模式： 瞳孔+角膜反射；</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2.6、眼动采集设备与被试距离50-70cm；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2.7、定标简单迅速，支持3点到13点定标；</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2.8、眼动采集设备直接摄取眼动图像，不经过反光板；</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2.9、可对扫视、注视和眨眼进行在线分析；</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2.10、不受普通和隐形眼镜影响；</w:t>
            </w:r>
          </w:p>
          <w:p w:rsidR="003504D1" w:rsidRPr="00C2514F" w:rsidRDefault="003504D1" w:rsidP="00C25D24">
            <w:pPr>
              <w:widowControl/>
              <w:spacing w:before="67" w:after="67" w:line="240" w:lineRule="exact"/>
              <w:ind w:right="67"/>
              <w:jc w:val="left"/>
              <w:outlineLvl w:val="0"/>
              <w:rPr>
                <w:rFonts w:ascii="仿宋" w:eastAsia="仿宋" w:hAnsi="仿宋" w:cs="宋体"/>
                <w:bCs/>
                <w:kern w:val="0"/>
                <w:szCs w:val="21"/>
              </w:rPr>
            </w:pPr>
            <w:r w:rsidRPr="00C2514F">
              <w:rPr>
                <w:rFonts w:ascii="仿宋" w:eastAsia="仿宋" w:hAnsi="仿宋" w:cs="宋体" w:hint="eastAsia"/>
                <w:bCs/>
                <w:kern w:val="0"/>
                <w:szCs w:val="21"/>
              </w:rPr>
              <w:t>★2.11、</w:t>
            </w:r>
            <w:r w:rsidRPr="00C2514F">
              <w:rPr>
                <w:rFonts w:ascii="仿宋" w:eastAsia="仿宋" w:hAnsi="仿宋" w:cs="宋体"/>
                <w:bCs/>
                <w:kern w:val="0"/>
                <w:szCs w:val="21"/>
              </w:rPr>
              <w:t>需提供</w:t>
            </w:r>
            <w:r w:rsidRPr="00C2514F">
              <w:rPr>
                <w:rFonts w:ascii="仿宋" w:eastAsia="仿宋" w:hAnsi="仿宋" w:cs="宋体" w:hint="eastAsia"/>
                <w:bCs/>
                <w:kern w:val="0"/>
                <w:szCs w:val="21"/>
              </w:rPr>
              <w:t>生</w:t>
            </w:r>
            <w:r w:rsidRPr="00C2514F">
              <w:rPr>
                <w:rFonts w:ascii="仿宋" w:eastAsia="仿宋" w:hAnsi="仿宋" w:cs="宋体"/>
                <w:bCs/>
                <w:kern w:val="0"/>
                <w:szCs w:val="21"/>
              </w:rPr>
              <w:t>产</w:t>
            </w:r>
            <w:r w:rsidRPr="00C2514F">
              <w:rPr>
                <w:rFonts w:ascii="仿宋" w:eastAsia="仿宋" w:hAnsi="仿宋" w:cs="宋体" w:hint="eastAsia"/>
                <w:bCs/>
                <w:kern w:val="0"/>
                <w:szCs w:val="21"/>
              </w:rPr>
              <w:t>厂</w:t>
            </w:r>
            <w:r w:rsidRPr="00C2514F">
              <w:rPr>
                <w:rFonts w:ascii="仿宋" w:eastAsia="仿宋" w:hAnsi="仿宋" w:cs="宋体"/>
                <w:bCs/>
                <w:kern w:val="0"/>
                <w:szCs w:val="21"/>
              </w:rPr>
              <w:t>商或中国区总代理商</w:t>
            </w:r>
            <w:r w:rsidRPr="00C2514F">
              <w:rPr>
                <w:rFonts w:ascii="仿宋" w:eastAsia="仿宋" w:hAnsi="仿宋" w:cs="宋体" w:hint="eastAsia"/>
                <w:bCs/>
                <w:kern w:val="0"/>
                <w:szCs w:val="21"/>
              </w:rPr>
              <w:t>出</w:t>
            </w:r>
            <w:r w:rsidRPr="00C2514F">
              <w:rPr>
                <w:rFonts w:ascii="仿宋" w:eastAsia="仿宋" w:hAnsi="仿宋" w:cs="宋体"/>
                <w:bCs/>
                <w:kern w:val="0"/>
                <w:szCs w:val="21"/>
              </w:rPr>
              <w:t>具的授权。</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2.12、要求设备性能稳定，能够满足阅读和语言加工等心理认知科学研究的需要；</w:t>
            </w:r>
          </w:p>
          <w:p w:rsidR="003504D1" w:rsidRPr="00911274" w:rsidRDefault="003504D1" w:rsidP="00710777">
            <w:pPr>
              <w:widowControl/>
              <w:numPr>
                <w:ilvl w:val="0"/>
                <w:numId w:val="41"/>
              </w:numPr>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软件要求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3.1、提供可视化实验设计软件：</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3.1.1、易学易懂，适用于无编程经验的操作者；</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3.1.2、简捷的可视化图形用户界面；</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3.1.3、刺激呈现多样化：文本、图像、声音或三者的任意组合；</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3.1.4、可使用实时眼动数据驱动显示画面的切换和事件的触发；</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3.1.5支持动态画面显示；</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3.1.6、支持第三方实验设计软件，如E-Prime、Presentation等。</w:t>
            </w:r>
          </w:p>
          <w:p w:rsidR="003504D1" w:rsidRPr="00911274" w:rsidRDefault="003504D1" w:rsidP="00710777">
            <w:pPr>
              <w:widowControl/>
              <w:numPr>
                <w:ilvl w:val="1"/>
                <w:numId w:val="42"/>
              </w:numPr>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提供眼动数据回放分析软件：</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3.2.1.可创建关键时域和任意形状的关注区域用于进一步分析；</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3.2.2.支持多个画面显示；</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3.2.3可根据用户需要来设定显示和输出眼动数据成分；</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3.2.4在显示画面中回放注视点轨迹；</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3.2.5输出注视、扫视和关注区域报告；</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3.2.6以JPG图像文件格式输出数据画面；</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3.2.7将眼动数据输出到Excel等统计软件做后期统计分析。</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
                <w:bCs/>
                <w:kern w:val="0"/>
                <w:szCs w:val="21"/>
              </w:rPr>
              <w:t>4、设备配置要求</w:t>
            </w:r>
            <w:r w:rsidRPr="00911274">
              <w:rPr>
                <w:rFonts w:ascii="仿宋" w:eastAsia="仿宋" w:hAnsi="仿宋" w:cs="宋体" w:hint="eastAsia"/>
                <w:bCs/>
                <w:kern w:val="0"/>
                <w:szCs w:val="21"/>
              </w:rPr>
              <w:t>：</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 眼动主机一套，包括高速采集装置，红外光源，数据线缆，数据采集卡和眼动系统控制软件等</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4.2、 数据回放分析软件一套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4.3、基于Windows操作平台可视化实验设计软件一套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4.4、  2000Hz升级模块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 xml:space="preserve">4.5、 </w:t>
            </w:r>
            <w:r w:rsidRPr="00543460">
              <w:rPr>
                <w:rFonts w:ascii="仿宋" w:eastAsia="仿宋" w:hAnsi="仿宋" w:cs="宋体" w:hint="eastAsia"/>
                <w:bCs/>
                <w:kern w:val="0"/>
                <w:szCs w:val="21"/>
              </w:rPr>
              <w:t>主试计算机一套</w:t>
            </w:r>
            <w:r w:rsidRPr="00911274">
              <w:rPr>
                <w:rFonts w:ascii="仿宋" w:eastAsia="仿宋" w:hAnsi="仿宋" w:cs="宋体" w:hint="eastAsia"/>
                <w:bCs/>
                <w:kern w:val="0"/>
                <w:szCs w:val="21"/>
              </w:rPr>
              <w:t>：CPU：</w:t>
            </w:r>
            <w:r w:rsidRPr="00911274">
              <w:rPr>
                <w:rFonts w:ascii="仿宋" w:eastAsia="仿宋" w:hAnsi="仿宋" w:cs="宋体"/>
                <w:bCs/>
                <w:kern w:val="0"/>
                <w:szCs w:val="21"/>
              </w:rPr>
              <w:t>英特尔</w:t>
            </w:r>
            <w:r w:rsidRPr="00911274">
              <w:rPr>
                <w:rFonts w:ascii="宋体" w:hAnsi="宋体" w:cs="宋体" w:hint="eastAsia"/>
                <w:bCs/>
                <w:kern w:val="0"/>
                <w:szCs w:val="21"/>
              </w:rPr>
              <w:t>®</w:t>
            </w:r>
            <w:r w:rsidRPr="00911274">
              <w:rPr>
                <w:rFonts w:ascii="仿宋" w:eastAsia="仿宋" w:hAnsi="仿宋" w:cs="宋体"/>
                <w:bCs/>
                <w:kern w:val="0"/>
                <w:szCs w:val="21"/>
              </w:rPr>
              <w:t>酷睿i7-6700HQ (四核, 6MB 缓存, 最高至3.5GHz 含Turbo Boost)；内存：16GB DDR4 at 2667MHz (2x8GB)；</w:t>
            </w:r>
            <w:r w:rsidRPr="00911274">
              <w:rPr>
                <w:rFonts w:ascii="仿宋" w:eastAsia="仿宋" w:hAnsi="仿宋" w:cs="宋体" w:hint="eastAsia"/>
                <w:bCs/>
                <w:kern w:val="0"/>
                <w:szCs w:val="21"/>
              </w:rPr>
              <w:t>硬盘：256GB PCIe SSD (Boot) + 1TB 7200RPM  SATA 6Gb/s (存储)，显卡：</w:t>
            </w:r>
            <w:r w:rsidRPr="00911274">
              <w:rPr>
                <w:rFonts w:ascii="仿宋" w:eastAsia="仿宋" w:hAnsi="仿宋" w:cs="宋体"/>
                <w:bCs/>
                <w:kern w:val="0"/>
                <w:szCs w:val="21"/>
              </w:rPr>
              <w:t>NVIDIA</w:t>
            </w:r>
            <w:r w:rsidRPr="00911274">
              <w:rPr>
                <w:rFonts w:ascii="宋体" w:hAnsi="宋体" w:cs="宋体" w:hint="eastAsia"/>
                <w:bCs/>
                <w:kern w:val="0"/>
                <w:szCs w:val="21"/>
              </w:rPr>
              <w:t>®</w:t>
            </w:r>
            <w:r w:rsidRPr="00911274">
              <w:rPr>
                <w:rFonts w:ascii="仿宋" w:eastAsia="仿宋" w:hAnsi="仿宋" w:cs="仿宋" w:hint="eastAsia"/>
                <w:bCs/>
                <w:kern w:val="0"/>
                <w:szCs w:val="21"/>
              </w:rPr>
              <w:t xml:space="preserve"> GeForce</w:t>
            </w:r>
            <w:r w:rsidRPr="00911274">
              <w:rPr>
                <w:rFonts w:ascii="宋体" w:hAnsi="宋体" w:cs="宋体" w:hint="eastAsia"/>
                <w:bCs/>
                <w:kern w:val="0"/>
                <w:szCs w:val="21"/>
              </w:rPr>
              <w:t>®</w:t>
            </w:r>
            <w:r w:rsidRPr="00911274">
              <w:rPr>
                <w:rFonts w:ascii="仿宋" w:eastAsia="仿宋" w:hAnsi="仿宋" w:cs="仿宋" w:hint="eastAsia"/>
                <w:bCs/>
                <w:kern w:val="0"/>
                <w:szCs w:val="21"/>
              </w:rPr>
              <w:t xml:space="preserve"> GTX 1070 </w:t>
            </w:r>
            <w:r w:rsidRPr="00911274">
              <w:rPr>
                <w:rFonts w:ascii="仿宋" w:eastAsia="仿宋" w:hAnsi="仿宋" w:cs="宋体"/>
                <w:bCs/>
                <w:kern w:val="0"/>
                <w:szCs w:val="21"/>
              </w:rPr>
              <w:t>含 8GB GDDR5，显示器：</w:t>
            </w:r>
            <w:r w:rsidRPr="00911274">
              <w:rPr>
                <w:rFonts w:ascii="仿宋" w:eastAsia="仿宋" w:hAnsi="仿宋" w:cs="宋体" w:hint="eastAsia"/>
                <w:bCs/>
                <w:kern w:val="0"/>
                <w:szCs w:val="21"/>
              </w:rPr>
              <w:t>15.6 英寸 UHD (3840 x 2160) IGZO IPS 防眩光 300-nits 显示器</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4.6、被试计算机一套：高性能计算设备; 十核以上的处理器; 32GB以上的DDR4内存; 配备 8GB 以上显存搭载; 1TB以上的固态硬盘存储空间；搭载基于Mac系统的可视化视觉认知实验设计系统，系统内包括有常规视觉认知实验所学的各类模块（包括实验设计、显示终端矫正、被试管理和数据处理等）；配备有分辨率高达5120*2880像素的显示屏。</w:t>
            </w:r>
          </w:p>
        </w:tc>
        <w:tc>
          <w:tcPr>
            <w:tcW w:w="703"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986" w:type="dxa"/>
            <w:shd w:val="clear" w:color="auto" w:fill="auto"/>
            <w:vAlign w:val="center"/>
          </w:tcPr>
          <w:p w:rsidR="003504D1" w:rsidRPr="00662B41" w:rsidRDefault="003504D1" w:rsidP="003504D1">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3504D1" w:rsidRPr="00662B41" w:rsidTr="00216760">
        <w:trPr>
          <w:trHeight w:val="405"/>
          <w:jc w:val="center"/>
        </w:trPr>
        <w:tc>
          <w:tcPr>
            <w:tcW w:w="565"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5</w:t>
            </w:r>
          </w:p>
        </w:tc>
        <w:tc>
          <w:tcPr>
            <w:tcW w:w="2031"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倒置荧光显微镜</w:t>
            </w:r>
          </w:p>
        </w:tc>
        <w:tc>
          <w:tcPr>
            <w:tcW w:w="5725" w:type="dxa"/>
            <w:shd w:val="clear" w:color="auto" w:fill="auto"/>
            <w:vAlign w:val="center"/>
          </w:tcPr>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1.功能和用途:</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倒置荧光显微镜用于细胞亚结构（细胞核、细胞骨架、胞浆）、微生物、荧光切片、病理切片、免疫组化等观察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2.主要技术指标:</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 显微镜具有现场模块化无限升级功能。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 动型左右摄像侧出口，100%分光，成像视野≥19mm, 保证获得最大量成像光子量。</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 观察方法：明场，荧光，相差，可现场升级微分干涉。</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 光学设计支持超大视野，视野直径≥22mm。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2.5 恒定色温：具有恒定色温功能。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2.6 明场照明：内装式透射光柯勒照明器，配LED长寿命透射光源，自动光强/色温调节。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2.7 荧光光源：含金属汞灯荧光光源，功率≥100W。</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2.8 载物台，支持培养皿，多孔板等器皿观察。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2.9 长方形载物台出光口，可以直接观察96孔板所有孔位，不需要手动移动多孔板在物台上的位置。</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2.10 10X 目镜，视野≥22mm。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2.11 物镜要求：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5x  长工作距离平场荧光相差物镜</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10x  长工作距离平场荧光相差物镜</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20x  长工作距离平场荧光相差物镜，含校正环</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40x  长工作距离平场荧光相差物镜，含校正环</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2.12 多孔位聚光镜，工作距离≥28mm, 数值孔径≥0.55。</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2.13 可以和显微注射系统完全整合，无需额外部件连接。</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2.14 预留可以升级成双人共览型显微镜功能。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  与显微镜同一品牌单色CCD芯片摄像系统；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2.15.1 科研级黑白CCD相机：用于明场及荧光图像捕捉; CCD像素≥130万像素。</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2.15.2  QE≥77%。</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2.15.3 曝光时间：7微秒至5分钟。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★2.15.4 位深≥16bit。</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★2.15.5 采集速度：在1296*966分辨率下≥30fps，binning模式下最高采集速度≥70fps 。</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3.与显微镜同一品牌原厂图像分析处理软件模块：CCD控制，多视野比对功能，多通道叠加，荧光定量测量(光密度、长度、面积、周长)，参数一键回复，拍摄参数锁定功能，视频导出等功能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 .配置要求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4.1主机2台</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4.2与显微镜同一品牌单色CCD芯片摄像系统  2套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4.3与显微镜同一品牌原厂图像分析处理软件2套</w:t>
            </w:r>
          </w:p>
          <w:p w:rsidR="003504D1" w:rsidRPr="00662B41"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4.4主流品牌电脑2台：双核i5CPU以上，4G内存，独立显卡，DVD刻录光驱，23寸液晶。</w:t>
            </w:r>
          </w:p>
        </w:tc>
        <w:tc>
          <w:tcPr>
            <w:tcW w:w="703"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2.00</w:t>
            </w:r>
          </w:p>
        </w:tc>
        <w:tc>
          <w:tcPr>
            <w:tcW w:w="986"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3504D1" w:rsidRPr="00662B41" w:rsidTr="00216760">
        <w:trPr>
          <w:trHeight w:val="405"/>
          <w:jc w:val="center"/>
        </w:trPr>
        <w:tc>
          <w:tcPr>
            <w:tcW w:w="565"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6</w:t>
            </w:r>
          </w:p>
        </w:tc>
        <w:tc>
          <w:tcPr>
            <w:tcW w:w="2031"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高效液相色谱仪</w:t>
            </w:r>
          </w:p>
        </w:tc>
        <w:tc>
          <w:tcPr>
            <w:tcW w:w="5725" w:type="dxa"/>
            <w:shd w:val="clear" w:color="auto" w:fill="auto"/>
            <w:vAlign w:val="center"/>
          </w:tcPr>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1.功能和用途</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1.1功能和用途：用于样品组分的分析分离，对生物活性大分子的定性和定量。</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2.主机技术指标</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2.1四元梯度泵系统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2.1</w:t>
            </w:r>
            <w:r w:rsidRPr="00911274">
              <w:rPr>
                <w:rFonts w:ascii="仿宋" w:eastAsia="仿宋" w:hAnsi="仿宋" w:cs="宋体" w:hint="eastAsia"/>
                <w:bCs/>
                <w:kern w:val="0"/>
                <w:szCs w:val="21"/>
              </w:rPr>
              <w:t>.1串联双柱塞往复泵，控制主动式入口阀。</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w:t>
            </w: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2</w:t>
            </w:r>
            <w:r w:rsidRPr="00911274">
              <w:rPr>
                <w:rFonts w:ascii="仿宋" w:eastAsia="仿宋" w:hAnsi="仿宋" w:cs="宋体" w:hint="eastAsia"/>
                <w:bCs/>
                <w:kern w:val="0"/>
                <w:szCs w:val="21"/>
              </w:rPr>
              <w:t>可变冲程，最大冲程不低于</w:t>
            </w:r>
            <w:r w:rsidRPr="00911274">
              <w:rPr>
                <w:rFonts w:ascii="仿宋" w:eastAsia="仿宋" w:hAnsi="仿宋" w:cs="宋体"/>
                <w:bCs/>
                <w:kern w:val="0"/>
                <w:szCs w:val="21"/>
              </w:rPr>
              <w:t>60</w:t>
            </w:r>
            <w:r w:rsidRPr="00911274">
              <w:rPr>
                <w:rFonts w:ascii="仿宋" w:eastAsia="仿宋" w:hAnsi="仿宋" w:cs="宋体"/>
                <w:bCs/>
                <w:kern w:val="0"/>
                <w:szCs w:val="21"/>
              </w:rPr>
              <w:sym w:font="Symbol" w:char="F06D"/>
            </w:r>
            <w:r w:rsidRPr="00911274">
              <w:rPr>
                <w:rFonts w:ascii="仿宋" w:eastAsia="仿宋" w:hAnsi="仿宋" w:cs="宋体"/>
                <w:bCs/>
                <w:kern w:val="0"/>
                <w:szCs w:val="21"/>
              </w:rPr>
              <w:t>L</w:t>
            </w:r>
            <w:r w:rsidRPr="00911274">
              <w:rPr>
                <w:rFonts w:ascii="仿宋" w:eastAsia="仿宋" w:hAnsi="仿宋" w:cs="宋体" w:hint="eastAsia"/>
                <w:bCs/>
                <w:kern w:val="0"/>
                <w:szCs w:val="21"/>
              </w:rPr>
              <w:t>，适应各种流速范围，提高仪器的稳定性和耐用性。</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 xml:space="preserve">3 </w:t>
            </w:r>
            <w:r w:rsidRPr="00911274">
              <w:rPr>
                <w:rFonts w:ascii="仿宋" w:eastAsia="仿宋" w:hAnsi="仿宋" w:cs="宋体" w:hint="eastAsia"/>
                <w:bCs/>
                <w:kern w:val="0"/>
                <w:szCs w:val="21"/>
              </w:rPr>
              <w:t>自主溶剂压缩因子设置，保证在不同流速及不同流动相组成的最佳流速稳定性。</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 xml:space="preserve">4 </w:t>
            </w:r>
            <w:r w:rsidRPr="00911274">
              <w:rPr>
                <w:rFonts w:ascii="仿宋" w:eastAsia="仿宋" w:hAnsi="仿宋" w:cs="宋体" w:hint="eastAsia"/>
                <w:bCs/>
                <w:kern w:val="0"/>
                <w:szCs w:val="21"/>
              </w:rPr>
              <w:t>自动主动式柱塞清洗装置，有效防止高盐浓度流动相对柱塞的磨损，实时维护泵的使用性能。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5</w:t>
            </w:r>
            <w:r w:rsidRPr="00911274">
              <w:rPr>
                <w:rFonts w:ascii="仿宋" w:eastAsia="仿宋" w:hAnsi="仿宋" w:cs="宋体" w:hint="eastAsia"/>
                <w:bCs/>
                <w:kern w:val="0"/>
                <w:szCs w:val="21"/>
              </w:rPr>
              <w:t>流速精密度：</w:t>
            </w:r>
            <w:r w:rsidRPr="00911274">
              <w:rPr>
                <w:rFonts w:ascii="仿宋" w:eastAsia="仿宋" w:hAnsi="仿宋" w:cs="宋体"/>
                <w:bCs/>
                <w:kern w:val="0"/>
                <w:szCs w:val="21"/>
              </w:rPr>
              <w:t>&lt;0.07%RSD</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lang w:val="sv-SE"/>
              </w:rPr>
            </w:pP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6</w:t>
            </w:r>
            <w:r w:rsidRPr="00911274">
              <w:rPr>
                <w:rFonts w:ascii="仿宋" w:eastAsia="仿宋" w:hAnsi="仿宋" w:cs="宋体" w:hint="eastAsia"/>
                <w:bCs/>
                <w:kern w:val="0"/>
                <w:szCs w:val="21"/>
              </w:rPr>
              <w:t>流速准确度</w:t>
            </w:r>
            <w:r w:rsidRPr="00911274">
              <w:rPr>
                <w:rFonts w:ascii="仿宋" w:eastAsia="仿宋" w:hAnsi="仿宋" w:cs="宋体" w:hint="eastAsia"/>
                <w:bCs/>
                <w:kern w:val="0"/>
                <w:szCs w:val="21"/>
                <w:lang w:val="sv-SE"/>
              </w:rPr>
              <w:t>：</w:t>
            </w:r>
            <w:r w:rsidRPr="00911274">
              <w:rPr>
                <w:rFonts w:ascii="仿宋" w:eastAsia="仿宋" w:hAnsi="仿宋" w:cs="宋体"/>
                <w:bCs/>
                <w:kern w:val="0"/>
                <w:szCs w:val="21"/>
                <w:lang w:val="sv-SE"/>
              </w:rPr>
              <w:t>±1%</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lang w:val="sv-SE"/>
              </w:rPr>
            </w:pPr>
            <w:r w:rsidRPr="00911274">
              <w:rPr>
                <w:rFonts w:ascii="仿宋" w:eastAsia="仿宋" w:hAnsi="仿宋" w:cs="宋体"/>
                <w:bCs/>
                <w:kern w:val="0"/>
                <w:szCs w:val="21"/>
                <w:lang w:val="sv-SE"/>
              </w:rPr>
              <w:t>2.</w:t>
            </w:r>
            <w:r w:rsidRPr="00911274">
              <w:rPr>
                <w:rFonts w:ascii="仿宋" w:eastAsia="仿宋" w:hAnsi="仿宋" w:cs="宋体" w:hint="eastAsia"/>
                <w:bCs/>
                <w:kern w:val="0"/>
                <w:szCs w:val="21"/>
                <w:lang w:val="sv-SE"/>
              </w:rPr>
              <w:t>1.</w:t>
            </w:r>
            <w:r w:rsidRPr="00911274">
              <w:rPr>
                <w:rFonts w:ascii="仿宋" w:eastAsia="仿宋" w:hAnsi="仿宋" w:cs="宋体"/>
                <w:bCs/>
                <w:kern w:val="0"/>
                <w:szCs w:val="21"/>
                <w:lang w:val="sv-SE"/>
              </w:rPr>
              <w:t>7</w:t>
            </w:r>
            <w:r w:rsidRPr="00911274">
              <w:rPr>
                <w:rFonts w:ascii="仿宋" w:eastAsia="仿宋" w:hAnsi="仿宋" w:cs="宋体" w:hint="eastAsia"/>
                <w:bCs/>
                <w:kern w:val="0"/>
                <w:szCs w:val="21"/>
              </w:rPr>
              <w:t>流速范围</w:t>
            </w:r>
            <w:r w:rsidRPr="00911274">
              <w:rPr>
                <w:rFonts w:ascii="仿宋" w:eastAsia="仿宋" w:hAnsi="仿宋" w:cs="宋体" w:hint="eastAsia"/>
                <w:bCs/>
                <w:kern w:val="0"/>
                <w:szCs w:val="21"/>
                <w:lang w:val="sv-SE"/>
              </w:rPr>
              <w:t>：</w:t>
            </w:r>
            <w:r w:rsidRPr="00911274">
              <w:rPr>
                <w:rFonts w:ascii="仿宋" w:eastAsia="仿宋" w:hAnsi="仿宋" w:cs="宋体"/>
                <w:bCs/>
                <w:kern w:val="0"/>
                <w:szCs w:val="21"/>
                <w:lang w:val="sv-SE"/>
              </w:rPr>
              <w:t xml:space="preserve"> 0.00</w:t>
            </w:r>
            <w:r w:rsidRPr="00911274">
              <w:rPr>
                <w:rFonts w:ascii="仿宋" w:eastAsia="仿宋" w:hAnsi="仿宋" w:cs="宋体" w:hint="eastAsia"/>
                <w:bCs/>
                <w:kern w:val="0"/>
                <w:szCs w:val="21"/>
                <w:lang w:val="sv-SE"/>
              </w:rPr>
              <w:t>1-10.000</w:t>
            </w:r>
            <w:r w:rsidRPr="00911274">
              <w:rPr>
                <w:rFonts w:ascii="仿宋" w:eastAsia="仿宋" w:hAnsi="仿宋" w:cs="宋体"/>
                <w:bCs/>
                <w:kern w:val="0"/>
                <w:szCs w:val="21"/>
                <w:lang w:val="sv-SE"/>
              </w:rPr>
              <w:t>mL/min</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lang w:val="sv-SE"/>
              </w:rPr>
            </w:pPr>
            <w:r w:rsidRPr="00911274">
              <w:rPr>
                <w:rFonts w:ascii="仿宋" w:eastAsia="仿宋" w:hAnsi="仿宋" w:cs="宋体" w:hint="eastAsia"/>
                <w:bCs/>
                <w:kern w:val="0"/>
                <w:szCs w:val="21"/>
                <w:lang w:val="sv-SE"/>
              </w:rPr>
              <w:t>★</w:t>
            </w:r>
            <w:r w:rsidRPr="00911274">
              <w:rPr>
                <w:rFonts w:ascii="仿宋" w:eastAsia="仿宋" w:hAnsi="仿宋" w:cs="宋体"/>
                <w:bCs/>
                <w:kern w:val="0"/>
                <w:szCs w:val="21"/>
                <w:lang w:val="sv-SE"/>
              </w:rPr>
              <w:t>2.</w:t>
            </w:r>
            <w:r w:rsidRPr="00911274">
              <w:rPr>
                <w:rFonts w:ascii="仿宋" w:eastAsia="仿宋" w:hAnsi="仿宋" w:cs="宋体" w:hint="eastAsia"/>
                <w:bCs/>
                <w:kern w:val="0"/>
                <w:szCs w:val="21"/>
                <w:lang w:val="sv-SE"/>
              </w:rPr>
              <w:t>1.</w:t>
            </w:r>
            <w:r w:rsidRPr="00911274">
              <w:rPr>
                <w:rFonts w:ascii="仿宋" w:eastAsia="仿宋" w:hAnsi="仿宋" w:cs="宋体"/>
                <w:bCs/>
                <w:kern w:val="0"/>
                <w:szCs w:val="21"/>
                <w:lang w:val="sv-SE"/>
              </w:rPr>
              <w:t>8</w:t>
            </w:r>
            <w:r w:rsidRPr="00911274">
              <w:rPr>
                <w:rFonts w:ascii="仿宋" w:eastAsia="仿宋" w:hAnsi="仿宋" w:cs="宋体" w:hint="eastAsia"/>
                <w:bCs/>
                <w:kern w:val="0"/>
                <w:szCs w:val="21"/>
              </w:rPr>
              <w:t>压力要求</w:t>
            </w:r>
            <w:r w:rsidRPr="00911274">
              <w:rPr>
                <w:rFonts w:ascii="仿宋" w:eastAsia="仿宋" w:hAnsi="仿宋" w:cs="宋体" w:hint="eastAsia"/>
                <w:bCs/>
                <w:kern w:val="0"/>
                <w:szCs w:val="21"/>
                <w:lang w:val="sv-SE"/>
              </w:rPr>
              <w:t>：</w:t>
            </w:r>
            <w:r w:rsidRPr="00911274">
              <w:rPr>
                <w:rFonts w:ascii="仿宋" w:eastAsia="仿宋" w:hAnsi="仿宋" w:cs="宋体" w:hint="eastAsia"/>
                <w:bCs/>
                <w:kern w:val="0"/>
                <w:szCs w:val="21"/>
              </w:rPr>
              <w:t>在</w:t>
            </w:r>
            <w:r w:rsidRPr="00911274">
              <w:rPr>
                <w:rFonts w:ascii="仿宋" w:eastAsia="仿宋" w:hAnsi="仿宋" w:cs="宋体" w:hint="eastAsia"/>
                <w:bCs/>
                <w:kern w:val="0"/>
                <w:szCs w:val="21"/>
                <w:lang w:val="sv-SE"/>
              </w:rPr>
              <w:t>0-5</w:t>
            </w:r>
            <w:r w:rsidRPr="00911274">
              <w:rPr>
                <w:rFonts w:ascii="仿宋" w:eastAsia="仿宋" w:hAnsi="仿宋" w:cs="宋体"/>
                <w:bCs/>
                <w:kern w:val="0"/>
                <w:szCs w:val="21"/>
                <w:lang w:val="sv-SE"/>
              </w:rPr>
              <w:t>mL/min</w:t>
            </w:r>
            <w:r w:rsidRPr="00911274">
              <w:rPr>
                <w:rFonts w:ascii="仿宋" w:eastAsia="仿宋" w:hAnsi="仿宋" w:cs="宋体" w:hint="eastAsia"/>
                <w:bCs/>
                <w:kern w:val="0"/>
                <w:szCs w:val="21"/>
              </w:rPr>
              <w:t>全流速范围内压力都不低于</w:t>
            </w:r>
            <w:r w:rsidRPr="00911274">
              <w:rPr>
                <w:rFonts w:ascii="仿宋" w:eastAsia="仿宋" w:hAnsi="仿宋" w:cs="宋体"/>
                <w:bCs/>
                <w:kern w:val="0"/>
                <w:szCs w:val="21"/>
                <w:lang w:val="sv-SE"/>
              </w:rPr>
              <w:t>380bar</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lang w:val="sv-SE"/>
              </w:rPr>
            </w:pPr>
            <w:r w:rsidRPr="00911274">
              <w:rPr>
                <w:rFonts w:ascii="仿宋" w:eastAsia="仿宋" w:hAnsi="仿宋" w:cs="宋体"/>
                <w:bCs/>
                <w:kern w:val="0"/>
                <w:szCs w:val="21"/>
                <w:lang w:val="sv-SE"/>
              </w:rPr>
              <w:t>2.</w:t>
            </w:r>
            <w:r w:rsidRPr="00911274">
              <w:rPr>
                <w:rFonts w:ascii="仿宋" w:eastAsia="仿宋" w:hAnsi="仿宋" w:cs="宋体" w:hint="eastAsia"/>
                <w:bCs/>
                <w:kern w:val="0"/>
                <w:szCs w:val="21"/>
                <w:lang w:val="sv-SE"/>
              </w:rPr>
              <w:t>1.</w:t>
            </w:r>
            <w:r w:rsidRPr="00911274">
              <w:rPr>
                <w:rFonts w:ascii="仿宋" w:eastAsia="仿宋" w:hAnsi="仿宋" w:cs="宋体"/>
                <w:bCs/>
                <w:kern w:val="0"/>
                <w:szCs w:val="21"/>
                <w:lang w:val="sv-SE"/>
              </w:rPr>
              <w:t>9</w:t>
            </w:r>
            <w:r w:rsidRPr="00911274">
              <w:rPr>
                <w:rFonts w:ascii="仿宋" w:eastAsia="仿宋" w:hAnsi="仿宋" w:cs="宋体" w:hint="eastAsia"/>
                <w:bCs/>
                <w:kern w:val="0"/>
                <w:szCs w:val="21"/>
              </w:rPr>
              <w:t>梯度组成精度</w:t>
            </w:r>
            <w:r w:rsidRPr="00911274">
              <w:rPr>
                <w:rFonts w:ascii="仿宋" w:eastAsia="仿宋" w:hAnsi="仿宋" w:cs="宋体" w:hint="eastAsia"/>
                <w:bCs/>
                <w:kern w:val="0"/>
                <w:szCs w:val="21"/>
                <w:lang w:val="sv-SE"/>
              </w:rPr>
              <w:t>：</w:t>
            </w:r>
            <w:r w:rsidRPr="00911274">
              <w:rPr>
                <w:rFonts w:ascii="仿宋" w:eastAsia="仿宋" w:hAnsi="仿宋" w:cs="宋体"/>
                <w:bCs/>
                <w:kern w:val="0"/>
                <w:szCs w:val="21"/>
                <w:lang w:val="sv-SE"/>
              </w:rPr>
              <w:t xml:space="preserve">&lt;0.20% </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lang w:val="sv-SE"/>
              </w:rPr>
            </w:pPr>
            <w:r w:rsidRPr="00911274">
              <w:rPr>
                <w:rFonts w:ascii="仿宋" w:eastAsia="仿宋" w:hAnsi="仿宋" w:cs="宋体"/>
                <w:bCs/>
                <w:kern w:val="0"/>
                <w:szCs w:val="21"/>
              </w:rPr>
              <w:t>2.</w:t>
            </w:r>
            <w:r w:rsidRPr="00911274">
              <w:rPr>
                <w:rFonts w:ascii="仿宋" w:eastAsia="仿宋" w:hAnsi="仿宋" w:cs="宋体" w:hint="eastAsia"/>
                <w:bCs/>
                <w:kern w:val="0"/>
                <w:szCs w:val="21"/>
              </w:rPr>
              <w:t>1.</w:t>
            </w:r>
            <w:r w:rsidRPr="00911274">
              <w:rPr>
                <w:rFonts w:ascii="仿宋" w:eastAsia="仿宋" w:hAnsi="仿宋" w:cs="宋体"/>
                <w:bCs/>
                <w:kern w:val="0"/>
                <w:szCs w:val="21"/>
              </w:rPr>
              <w:t>10</w:t>
            </w:r>
            <w:r w:rsidRPr="00911274">
              <w:rPr>
                <w:rFonts w:ascii="仿宋" w:eastAsia="仿宋" w:hAnsi="仿宋" w:cs="宋体" w:hint="eastAsia"/>
                <w:bCs/>
                <w:kern w:val="0"/>
                <w:szCs w:val="21"/>
                <w:lang w:val="sv-SE"/>
              </w:rPr>
              <w:t>使用范围：</w:t>
            </w:r>
            <w:r w:rsidRPr="00911274">
              <w:rPr>
                <w:rFonts w:ascii="仿宋" w:eastAsia="仿宋" w:hAnsi="仿宋" w:cs="宋体"/>
                <w:bCs/>
                <w:kern w:val="0"/>
                <w:szCs w:val="21"/>
                <w:lang w:val="sv-SE"/>
              </w:rPr>
              <w:t>PH=1.0-12.5</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2.2在线真空脱气机</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w:t>
            </w:r>
            <w:r w:rsidRPr="00911274">
              <w:rPr>
                <w:rFonts w:ascii="仿宋" w:eastAsia="仿宋" w:hAnsi="仿宋" w:cs="宋体"/>
                <w:bCs/>
                <w:kern w:val="0"/>
                <w:szCs w:val="21"/>
              </w:rPr>
              <w:t>1</w:t>
            </w:r>
            <w:r w:rsidRPr="00911274">
              <w:rPr>
                <w:rFonts w:ascii="仿宋" w:eastAsia="仿宋" w:hAnsi="仿宋" w:cs="宋体" w:hint="eastAsia"/>
                <w:bCs/>
                <w:kern w:val="0"/>
                <w:szCs w:val="21"/>
              </w:rPr>
              <w:t>四通路在线真空膜过滤技术，内置真空泵，压力传感器，实时监控真空腔压力变化，保证及时高效的脱气操作，无任何消耗。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2.2.2真空维持：自动监测真空状态，真空降低时自动启动真空泵，有效维持真空度。</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2.2.3最大流速：每一通路</w:t>
            </w:r>
            <w:r w:rsidRPr="00911274">
              <w:rPr>
                <w:rFonts w:ascii="仿宋" w:eastAsia="仿宋" w:hAnsi="仿宋" w:cs="宋体"/>
                <w:bCs/>
                <w:kern w:val="0"/>
                <w:szCs w:val="21"/>
              </w:rPr>
              <w:t>10mL/min</w:t>
            </w:r>
            <w:r w:rsidRPr="00911274">
              <w:rPr>
                <w:rFonts w:ascii="仿宋" w:eastAsia="仿宋" w:hAnsi="仿宋" w:cs="宋体"/>
                <w:bCs/>
                <w:kern w:val="0"/>
                <w:szCs w:val="21"/>
              </w:rPr>
              <w:tab/>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2.2.4</w:t>
            </w:r>
            <w:r w:rsidRPr="00911274">
              <w:rPr>
                <w:rFonts w:ascii="仿宋" w:eastAsia="仿宋" w:hAnsi="仿宋" w:cs="宋体"/>
                <w:bCs/>
                <w:kern w:val="0"/>
                <w:szCs w:val="21"/>
              </w:rPr>
              <w:t>pH</w:t>
            </w:r>
            <w:r w:rsidRPr="00911274">
              <w:rPr>
                <w:rFonts w:ascii="仿宋" w:eastAsia="仿宋" w:hAnsi="仿宋" w:cs="宋体" w:hint="eastAsia"/>
                <w:bCs/>
                <w:kern w:val="0"/>
                <w:szCs w:val="21"/>
              </w:rPr>
              <w:t>耐受范围：</w:t>
            </w:r>
            <w:r w:rsidRPr="00911274">
              <w:rPr>
                <w:rFonts w:ascii="仿宋" w:eastAsia="仿宋" w:hAnsi="仿宋" w:cs="宋体"/>
                <w:bCs/>
                <w:kern w:val="0"/>
                <w:szCs w:val="21"/>
              </w:rPr>
              <w:t>1~14</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2.3手动进样系统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2.3.1</w:t>
            </w:r>
            <w:r w:rsidRPr="00911274">
              <w:rPr>
                <w:rFonts w:ascii="仿宋" w:eastAsia="仿宋" w:hAnsi="仿宋" w:cs="宋体"/>
                <w:bCs/>
                <w:kern w:val="0"/>
                <w:szCs w:val="21"/>
              </w:rPr>
              <w:t>MBB</w:t>
            </w:r>
            <w:r w:rsidRPr="00911274">
              <w:rPr>
                <w:rFonts w:ascii="仿宋" w:eastAsia="仿宋" w:hAnsi="仿宋" w:cs="宋体" w:hint="eastAsia"/>
                <w:bCs/>
                <w:kern w:val="0"/>
                <w:szCs w:val="21"/>
              </w:rPr>
              <w:t>设计，有效降低阀切换时的压力波动；</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2.3.2内置位置传感开关，触发液相色谱系统的启动。</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2.3.3不锈钢材质</w:t>
            </w:r>
            <w:r w:rsidRPr="00911274">
              <w:rPr>
                <w:rFonts w:ascii="仿宋" w:eastAsia="仿宋" w:hAnsi="仿宋" w:cs="宋体"/>
                <w:bCs/>
                <w:kern w:val="0"/>
                <w:szCs w:val="21"/>
              </w:rPr>
              <w:t xml:space="preserve">7725i </w:t>
            </w:r>
            <w:r w:rsidRPr="00911274">
              <w:rPr>
                <w:rFonts w:ascii="仿宋" w:eastAsia="仿宋" w:hAnsi="仿宋" w:cs="宋体" w:hint="eastAsia"/>
                <w:bCs/>
                <w:kern w:val="0"/>
                <w:szCs w:val="21"/>
              </w:rPr>
              <w:t>六通阀</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2.3.4配置</w:t>
            </w:r>
            <w:r w:rsidRPr="00911274">
              <w:rPr>
                <w:rFonts w:ascii="仿宋" w:eastAsia="仿宋" w:hAnsi="仿宋" w:cs="宋体"/>
                <w:bCs/>
                <w:kern w:val="0"/>
                <w:szCs w:val="21"/>
              </w:rPr>
              <w:t>20</w:t>
            </w:r>
            <w:r w:rsidRPr="00911274">
              <w:rPr>
                <w:rFonts w:ascii="仿宋" w:eastAsia="仿宋" w:hAnsi="仿宋" w:cs="宋体"/>
                <w:bCs/>
                <w:kern w:val="0"/>
                <w:szCs w:val="21"/>
              </w:rPr>
              <w:sym w:font="Symbol" w:char="F06D"/>
            </w:r>
            <w:r w:rsidRPr="00911274">
              <w:rPr>
                <w:rFonts w:ascii="仿宋" w:eastAsia="仿宋" w:hAnsi="仿宋" w:cs="宋体"/>
                <w:bCs/>
                <w:kern w:val="0"/>
                <w:szCs w:val="21"/>
              </w:rPr>
              <w:t>L</w:t>
            </w:r>
            <w:r w:rsidRPr="00911274">
              <w:rPr>
                <w:rFonts w:ascii="仿宋" w:eastAsia="仿宋" w:hAnsi="仿宋" w:cs="宋体" w:hint="eastAsia"/>
                <w:bCs/>
                <w:kern w:val="0"/>
                <w:szCs w:val="21"/>
              </w:rPr>
              <w:t>定量环</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2.4可变波长紫外检测器</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2.4.1光源：氘灯</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2.4.2波长范围：</w:t>
            </w:r>
            <w:r w:rsidRPr="00911274">
              <w:rPr>
                <w:rFonts w:ascii="仿宋" w:eastAsia="仿宋" w:hAnsi="仿宋" w:cs="宋体"/>
                <w:bCs/>
                <w:kern w:val="0"/>
                <w:szCs w:val="21"/>
              </w:rPr>
              <w:t>190</w:t>
            </w:r>
            <w:r w:rsidRPr="00911274">
              <w:rPr>
                <w:rFonts w:ascii="仿宋" w:eastAsia="仿宋" w:hAnsi="仿宋" w:cs="宋体" w:hint="eastAsia"/>
                <w:bCs/>
                <w:kern w:val="0"/>
                <w:szCs w:val="21"/>
              </w:rPr>
              <w:t>～</w:t>
            </w:r>
            <w:r w:rsidRPr="00911274">
              <w:rPr>
                <w:rFonts w:ascii="仿宋" w:eastAsia="仿宋" w:hAnsi="仿宋" w:cs="宋体"/>
                <w:bCs/>
                <w:kern w:val="0"/>
                <w:szCs w:val="21"/>
              </w:rPr>
              <w:t>600nm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2.4.3狭缝宽度：</w:t>
            </w:r>
            <w:r w:rsidRPr="00911274">
              <w:rPr>
                <w:rFonts w:ascii="仿宋" w:eastAsia="仿宋" w:hAnsi="仿宋" w:cs="宋体"/>
                <w:bCs/>
                <w:kern w:val="0"/>
                <w:szCs w:val="21"/>
              </w:rPr>
              <w:t>6.5nm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2.4.4光谱：具有停流扫描功能</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2.4.5波长校正：氘灯和内置钬玻璃自动校正</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2.4.6波长精度：</w:t>
            </w:r>
            <w:r w:rsidRPr="00911274">
              <w:rPr>
                <w:rFonts w:ascii="仿宋" w:eastAsia="仿宋" w:hAnsi="仿宋" w:cs="宋体"/>
                <w:bCs/>
                <w:kern w:val="0"/>
                <w:szCs w:val="21"/>
              </w:rPr>
              <w:t>1nm</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★2.4.7基线噪音</w:t>
            </w:r>
            <w:r w:rsidRPr="00911274">
              <w:rPr>
                <w:rFonts w:ascii="仿宋" w:eastAsia="仿宋" w:hAnsi="仿宋" w:cs="宋体"/>
                <w:bCs/>
                <w:kern w:val="0"/>
                <w:szCs w:val="21"/>
              </w:rPr>
              <w:t>0.25</w:t>
            </w:r>
            <w:r w:rsidRPr="00911274">
              <w:rPr>
                <w:rFonts w:ascii="仿宋" w:eastAsia="仿宋" w:hAnsi="仿宋" w:cs="宋体"/>
                <w:bCs/>
                <w:kern w:val="0"/>
                <w:szCs w:val="21"/>
              </w:rPr>
              <w:sym w:font="Symbol" w:char="F0B4"/>
            </w:r>
            <w:r w:rsidRPr="00911274">
              <w:rPr>
                <w:rFonts w:ascii="仿宋" w:eastAsia="仿宋" w:hAnsi="仿宋" w:cs="宋体"/>
                <w:bCs/>
                <w:kern w:val="0"/>
                <w:szCs w:val="21"/>
              </w:rPr>
              <w:t>10</w:t>
            </w:r>
            <w:r w:rsidRPr="00911274">
              <w:rPr>
                <w:rFonts w:ascii="仿宋" w:eastAsia="仿宋" w:hAnsi="仿宋" w:cs="宋体"/>
                <w:bCs/>
                <w:kern w:val="0"/>
                <w:szCs w:val="21"/>
                <w:vertAlign w:val="superscript"/>
              </w:rPr>
              <w:t>-5</w:t>
            </w:r>
            <w:r w:rsidRPr="00911274">
              <w:rPr>
                <w:rFonts w:ascii="仿宋" w:eastAsia="仿宋" w:hAnsi="仿宋" w:cs="宋体"/>
                <w:bCs/>
                <w:kern w:val="0"/>
                <w:szCs w:val="21"/>
              </w:rPr>
              <w:t xml:space="preserve">AU at 230nm </w:t>
            </w:r>
            <w:r w:rsidRPr="00911274">
              <w:rPr>
                <w:rFonts w:ascii="仿宋" w:eastAsia="仿宋" w:hAnsi="仿宋" w:cs="宋体" w:hint="eastAsia"/>
                <w:bCs/>
                <w:kern w:val="0"/>
                <w:szCs w:val="21"/>
              </w:rPr>
              <w:t>（</w:t>
            </w:r>
            <w:r w:rsidRPr="00911274">
              <w:rPr>
                <w:rFonts w:ascii="仿宋" w:eastAsia="仿宋" w:hAnsi="仿宋" w:cs="宋体"/>
                <w:bCs/>
                <w:kern w:val="0"/>
                <w:szCs w:val="21"/>
              </w:rPr>
              <w:t xml:space="preserve">1mL/min </w:t>
            </w:r>
            <w:r w:rsidRPr="00911274">
              <w:rPr>
                <w:rFonts w:ascii="仿宋" w:eastAsia="仿宋" w:hAnsi="仿宋" w:cs="宋体" w:hint="eastAsia"/>
                <w:bCs/>
                <w:kern w:val="0"/>
                <w:szCs w:val="21"/>
              </w:rPr>
              <w:t>甲醇）</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2.4.8基线漂移：</w:t>
            </w:r>
            <w:r w:rsidRPr="00911274">
              <w:rPr>
                <w:rFonts w:ascii="仿宋" w:eastAsia="仿宋" w:hAnsi="仿宋" w:cs="宋体"/>
                <w:bCs/>
                <w:kern w:val="0"/>
                <w:szCs w:val="21"/>
              </w:rPr>
              <w:t>1</w:t>
            </w:r>
            <w:r w:rsidRPr="00911274">
              <w:rPr>
                <w:rFonts w:ascii="仿宋" w:eastAsia="仿宋" w:hAnsi="仿宋" w:cs="宋体"/>
                <w:bCs/>
                <w:kern w:val="0"/>
                <w:szCs w:val="21"/>
              </w:rPr>
              <w:sym w:font="Symbol" w:char="F0B4"/>
            </w:r>
            <w:r w:rsidRPr="00911274">
              <w:rPr>
                <w:rFonts w:ascii="仿宋" w:eastAsia="仿宋" w:hAnsi="仿宋" w:cs="宋体"/>
                <w:bCs/>
                <w:kern w:val="0"/>
                <w:szCs w:val="21"/>
              </w:rPr>
              <w:t>10</w:t>
            </w:r>
            <w:r w:rsidRPr="00911274">
              <w:rPr>
                <w:rFonts w:ascii="仿宋" w:eastAsia="仿宋" w:hAnsi="仿宋" w:cs="宋体"/>
                <w:bCs/>
                <w:kern w:val="0"/>
                <w:szCs w:val="21"/>
                <w:vertAlign w:val="superscript"/>
              </w:rPr>
              <w:t>-4</w:t>
            </w:r>
            <w:r w:rsidRPr="00911274">
              <w:rPr>
                <w:rFonts w:ascii="仿宋" w:eastAsia="仿宋" w:hAnsi="仿宋" w:cs="宋体"/>
                <w:bCs/>
                <w:kern w:val="0"/>
                <w:szCs w:val="21"/>
              </w:rPr>
              <w:t xml:space="preserve">AU/h at 230nm </w:t>
            </w:r>
            <w:r w:rsidRPr="00911274">
              <w:rPr>
                <w:rFonts w:ascii="仿宋" w:eastAsia="仿宋" w:hAnsi="仿宋" w:cs="宋体" w:hint="eastAsia"/>
                <w:bCs/>
                <w:kern w:val="0"/>
                <w:szCs w:val="21"/>
              </w:rPr>
              <w:t>（</w:t>
            </w:r>
            <w:r w:rsidRPr="00911274">
              <w:rPr>
                <w:rFonts w:ascii="仿宋" w:eastAsia="仿宋" w:hAnsi="仿宋" w:cs="宋体"/>
                <w:bCs/>
                <w:kern w:val="0"/>
                <w:szCs w:val="21"/>
              </w:rPr>
              <w:t xml:space="preserve">1mL/min </w:t>
            </w:r>
            <w:r w:rsidRPr="00911274">
              <w:rPr>
                <w:rFonts w:ascii="仿宋" w:eastAsia="仿宋" w:hAnsi="仿宋" w:cs="宋体" w:hint="eastAsia"/>
                <w:bCs/>
                <w:kern w:val="0"/>
                <w:szCs w:val="21"/>
              </w:rPr>
              <w:t>甲醇）</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2.4.9可编程时间表：波长，峰宽，氘灯开</w:t>
            </w:r>
            <w:r w:rsidRPr="00911274">
              <w:rPr>
                <w:rFonts w:ascii="仿宋" w:eastAsia="仿宋" w:hAnsi="仿宋" w:cs="宋体"/>
                <w:bCs/>
                <w:kern w:val="0"/>
                <w:szCs w:val="21"/>
              </w:rPr>
              <w:t>/</w:t>
            </w:r>
            <w:r w:rsidRPr="00911274">
              <w:rPr>
                <w:rFonts w:ascii="仿宋" w:eastAsia="仿宋" w:hAnsi="仿宋" w:cs="宋体" w:hint="eastAsia"/>
                <w:bCs/>
                <w:kern w:val="0"/>
                <w:szCs w:val="21"/>
              </w:rPr>
              <w:t>关，信号自动回零，峰反转，采样时间</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3.仪器控制及数据处理系统</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3.1人性化、易于使用的四级授权仪器控制软件，适用于各级管理、使用人员使用；</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3.2参数输入：仪器控制参数，数据采集及计算处理参数的设定；</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3.3报告：内置多种报告格式，可自动生成系统适应性报告、峰纯度报告、光谱检索报告等；用户也可编辑个性化的报告模板；</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3.4早期维护预警（</w:t>
            </w:r>
            <w:r w:rsidRPr="00911274">
              <w:rPr>
                <w:rFonts w:ascii="仿宋" w:eastAsia="仿宋" w:hAnsi="仿宋" w:cs="宋体"/>
                <w:bCs/>
                <w:kern w:val="0"/>
                <w:szCs w:val="21"/>
              </w:rPr>
              <w:t>EMF</w:t>
            </w:r>
            <w:r w:rsidRPr="00911274">
              <w:rPr>
                <w:rFonts w:ascii="仿宋" w:eastAsia="仿宋" w:hAnsi="仿宋" w:cs="宋体" w:hint="eastAsia"/>
                <w:bCs/>
                <w:kern w:val="0"/>
                <w:szCs w:val="21"/>
              </w:rPr>
              <w:t>）：提供消耗元件累计使用情况，以便及时进行系统预防性维护；</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3.5安装验证（</w:t>
            </w:r>
            <w:r w:rsidRPr="00911274">
              <w:rPr>
                <w:rFonts w:ascii="仿宋" w:eastAsia="仿宋" w:hAnsi="仿宋" w:cs="宋体"/>
                <w:bCs/>
                <w:kern w:val="0"/>
                <w:szCs w:val="21"/>
              </w:rPr>
              <w:t>IQ</w:t>
            </w:r>
            <w:r w:rsidRPr="00911274">
              <w:rPr>
                <w:rFonts w:ascii="仿宋" w:eastAsia="仿宋" w:hAnsi="仿宋" w:cs="宋体" w:hint="eastAsia"/>
                <w:bCs/>
                <w:kern w:val="0"/>
                <w:szCs w:val="21"/>
              </w:rPr>
              <w:t>）：仪器软、硬件的自动认证；</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3.6电子日志：实时记录仪器使用操作情况，随时查阅仪器状态，满足各种法规的要求。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3.7软件语言：软件至少有中文和英文两种语言，语言版本用户可以自由选择安装使用</w:t>
            </w:r>
          </w:p>
          <w:p w:rsidR="003504D1" w:rsidRPr="00911274" w:rsidRDefault="003504D1" w:rsidP="00C25D24">
            <w:pPr>
              <w:widowControl/>
              <w:spacing w:before="67" w:after="67" w:line="240" w:lineRule="exact"/>
              <w:ind w:right="67"/>
              <w:jc w:val="left"/>
              <w:outlineLvl w:val="0"/>
              <w:rPr>
                <w:rFonts w:ascii="仿宋" w:eastAsia="仿宋" w:hAnsi="仿宋" w:cs="宋体"/>
                <w:b/>
                <w:bCs/>
                <w:kern w:val="0"/>
                <w:szCs w:val="21"/>
              </w:rPr>
            </w:pPr>
            <w:r w:rsidRPr="00911274">
              <w:rPr>
                <w:rFonts w:ascii="仿宋" w:eastAsia="仿宋" w:hAnsi="仿宋" w:cs="宋体" w:hint="eastAsia"/>
                <w:b/>
                <w:bCs/>
                <w:kern w:val="0"/>
                <w:szCs w:val="21"/>
              </w:rPr>
              <w:t>4.配置要求</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4.1四元梯度泵</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4.2真空脱气机</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4.3主动柱塞清洗装置</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4.4可变波长检测器</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4.5标准流通池</w:t>
            </w:r>
            <w:r w:rsidRPr="00911274">
              <w:rPr>
                <w:rFonts w:ascii="仿宋" w:eastAsia="仿宋" w:hAnsi="仿宋" w:cs="宋体"/>
                <w:bCs/>
                <w:kern w:val="0"/>
                <w:szCs w:val="21"/>
              </w:rPr>
              <w:t>2</w:t>
            </w:r>
            <w:r w:rsidRPr="00911274">
              <w:rPr>
                <w:rFonts w:ascii="仿宋" w:eastAsia="仿宋" w:hAnsi="仿宋" w:cs="宋体" w:hint="eastAsia"/>
                <w:bCs/>
                <w:kern w:val="0"/>
                <w:szCs w:val="21"/>
              </w:rPr>
              <w:t>个</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4.6进样器</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4.7起始工具包</w:t>
            </w:r>
            <w:r w:rsidRPr="00911274">
              <w:rPr>
                <w:rFonts w:ascii="仿宋" w:eastAsia="仿宋" w:hAnsi="仿宋" w:cs="宋体"/>
                <w:bCs/>
                <w:kern w:val="0"/>
                <w:szCs w:val="21"/>
              </w:rPr>
              <w:t>2</w:t>
            </w:r>
            <w:r w:rsidRPr="00911274">
              <w:rPr>
                <w:rFonts w:ascii="仿宋" w:eastAsia="仿宋" w:hAnsi="仿宋" w:cs="宋体" w:hint="eastAsia"/>
                <w:bCs/>
                <w:kern w:val="0"/>
                <w:szCs w:val="21"/>
              </w:rPr>
              <w:t>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4.8原装液相测试色谱柱2根（</w:t>
            </w:r>
            <w:r w:rsidRPr="00911274">
              <w:rPr>
                <w:rFonts w:ascii="仿宋" w:eastAsia="仿宋" w:hAnsi="仿宋" w:cs="宋体"/>
                <w:bCs/>
                <w:kern w:val="0"/>
                <w:szCs w:val="21"/>
              </w:rPr>
              <w:t>200*4.6（C18）,5um</w:t>
            </w:r>
            <w:r w:rsidRPr="00911274">
              <w:rPr>
                <w:rFonts w:ascii="仿宋" w:eastAsia="仿宋" w:hAnsi="仿宋" w:cs="宋体" w:hint="eastAsia"/>
                <w:bCs/>
                <w:kern w:val="0"/>
                <w:szCs w:val="21"/>
              </w:rPr>
              <w:t>）</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4.9透明样品瓶（2ml含瓶盖、瓶垫）1000只，150ul内插管 5包</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4.10仪器控制及数据处理软件2套</w:t>
            </w:r>
          </w:p>
          <w:p w:rsidR="003504D1" w:rsidRPr="00911274"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4.11电脑2台：处理器四核i5以上，内存8G,硬盘1TB以上</w:t>
            </w:r>
          </w:p>
          <w:p w:rsidR="003504D1" w:rsidRPr="00662B41" w:rsidRDefault="003504D1" w:rsidP="00C25D24">
            <w:pPr>
              <w:widowControl/>
              <w:spacing w:before="67" w:after="67" w:line="240" w:lineRule="exact"/>
              <w:ind w:right="67"/>
              <w:jc w:val="left"/>
              <w:outlineLvl w:val="0"/>
              <w:rPr>
                <w:rFonts w:ascii="仿宋" w:eastAsia="仿宋" w:hAnsi="仿宋" w:cs="宋体"/>
                <w:bCs/>
                <w:kern w:val="0"/>
                <w:szCs w:val="21"/>
              </w:rPr>
            </w:pPr>
            <w:r w:rsidRPr="00911274">
              <w:rPr>
                <w:rFonts w:ascii="仿宋" w:eastAsia="仿宋" w:hAnsi="仿宋" w:cs="宋体" w:hint="eastAsia"/>
                <w:bCs/>
                <w:kern w:val="0"/>
                <w:szCs w:val="21"/>
              </w:rPr>
              <w:t>4.12 激光打印机2台</w:t>
            </w:r>
          </w:p>
        </w:tc>
        <w:tc>
          <w:tcPr>
            <w:tcW w:w="703"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2.00</w:t>
            </w:r>
          </w:p>
        </w:tc>
        <w:tc>
          <w:tcPr>
            <w:tcW w:w="986" w:type="dxa"/>
            <w:shd w:val="clear" w:color="auto" w:fill="auto"/>
            <w:vAlign w:val="center"/>
          </w:tcPr>
          <w:p w:rsidR="003504D1" w:rsidRPr="00662B41" w:rsidRDefault="003504D1" w:rsidP="00C25D24">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bl>
    <w:p w:rsidR="00710777" w:rsidRPr="00662B41" w:rsidRDefault="00710777">
      <w:pPr>
        <w:rPr>
          <w:rFonts w:ascii="仿宋" w:eastAsia="仿宋" w:hAnsi="仿宋"/>
        </w:rPr>
      </w:pPr>
    </w:p>
    <w:bookmarkEnd w:id="5"/>
    <w:p w:rsidR="00417E7B" w:rsidRPr="00417E7B" w:rsidRDefault="00417E7B" w:rsidP="00710777">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6"/>
        <w:gridCol w:w="8175"/>
      </w:tblGrid>
      <w:tr w:rsidR="00A6026F" w:rsidRPr="00854FE1" w:rsidTr="003767CD">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w:t>
            </w:r>
            <w:r w:rsidR="00DC322A">
              <w:rPr>
                <w:rFonts w:asciiTheme="minorEastAsia" w:eastAsiaTheme="minorEastAsia" w:hAnsiTheme="minorEastAsia" w:hint="eastAsia"/>
                <w:sz w:val="28"/>
                <w:szCs w:val="28"/>
              </w:rPr>
              <w:t>产品</w:t>
            </w:r>
            <w:r w:rsidR="00A6026F" w:rsidRPr="00854FE1">
              <w:rPr>
                <w:rFonts w:asciiTheme="minorEastAsia" w:eastAsiaTheme="minorEastAsia" w:hAnsiTheme="minorEastAsia" w:hint="eastAsia"/>
                <w:sz w:val="28"/>
                <w:szCs w:val="28"/>
              </w:rPr>
              <w:t>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w:t>
            </w:r>
            <w:r w:rsidR="00DC322A">
              <w:rPr>
                <w:rFonts w:asciiTheme="minorEastAsia" w:eastAsiaTheme="minorEastAsia" w:hAnsiTheme="minorEastAsia" w:hint="eastAsia"/>
                <w:sz w:val="28"/>
                <w:szCs w:val="28"/>
              </w:rPr>
              <w:t>产品</w:t>
            </w:r>
            <w:r w:rsidR="00A6026F" w:rsidRPr="00854FE1">
              <w:rPr>
                <w:rFonts w:asciiTheme="minorEastAsia" w:eastAsiaTheme="minorEastAsia" w:hAnsiTheme="minorEastAsia" w:hint="eastAsia"/>
                <w:sz w:val="28"/>
                <w:szCs w:val="28"/>
              </w:rPr>
              <w:t>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3767CD">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4196" w:type="pct"/>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免费保修1年（</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生产商另有更长的质保期的按其规定执行）。质保期内因不能排除的故障而影响工作的情况每发生一次，其质保期相应延长60天，质保期内因</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本身缺陷造成各种故障应由供应商免费技术服务和维修。</w:t>
            </w:r>
          </w:p>
        </w:tc>
      </w:tr>
      <w:tr w:rsidR="00A6026F" w:rsidRPr="00854FE1" w:rsidTr="003767CD">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在信用证（L/C）开出后</w:t>
            </w:r>
            <w:r w:rsidR="00E616A5">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0天内，国产</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在合同签订后</w:t>
            </w:r>
            <w:r w:rsidR="005B5A49">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随机提供的装箱清单（每箱一单）、随机的易损件、备品备件及特殊专用工具及清单（如有）、电气原理图、</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生产厂家的产品检测证书、出厂检验报告、合格证书、质量保证书、保修卡、产品说明书、相关图纸等必须具备的相关资料和必备的附件。如是进口</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3767CD">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00DC322A">
              <w:rPr>
                <w:rFonts w:asciiTheme="minorEastAsia" w:eastAsiaTheme="minorEastAsia" w:hAnsiTheme="minorEastAsia" w:hint="eastAsia"/>
                <w:sz w:val="28"/>
                <w:szCs w:val="28"/>
              </w:rPr>
              <w:t>产品</w:t>
            </w:r>
            <w:r w:rsidRPr="00854FE1">
              <w:rPr>
                <w:rFonts w:asciiTheme="minorEastAsia" w:eastAsiaTheme="minorEastAsia" w:hAnsiTheme="minorEastAsia" w:hint="eastAsia"/>
                <w:sz w:val="28"/>
                <w:szCs w:val="28"/>
              </w:rPr>
              <w:t>安装、调试、验收</w:t>
            </w:r>
            <w:r w:rsidR="00417A8E" w:rsidRPr="00854FE1">
              <w:rPr>
                <w:rFonts w:asciiTheme="minorEastAsia" w:eastAsiaTheme="minorEastAsia" w:hAnsiTheme="minorEastAsia" w:hint="eastAsia"/>
                <w:sz w:val="28"/>
                <w:szCs w:val="28"/>
              </w:rPr>
              <w:t>”。</w:t>
            </w:r>
          </w:p>
        </w:tc>
      </w:tr>
      <w:tr w:rsidR="00A6026F" w:rsidRPr="00854FE1" w:rsidTr="003767CD">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DC322A"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产品</w:t>
            </w:r>
            <w:r w:rsidR="00311594" w:rsidRPr="00854FE1">
              <w:rPr>
                <w:rFonts w:asciiTheme="minorEastAsia" w:eastAsiaTheme="minorEastAsia" w:hAnsiTheme="minorEastAsia" w:hint="eastAsia"/>
                <w:sz w:val="28"/>
                <w:szCs w:val="28"/>
              </w:rPr>
              <w:t>安装、调试完毕后，如验收合格，</w:t>
            </w:r>
            <w:r w:rsidR="00527B9E" w:rsidRPr="00854FE1">
              <w:rPr>
                <w:rFonts w:asciiTheme="minorEastAsia" w:eastAsiaTheme="minorEastAsia" w:hAnsiTheme="minorEastAsia" w:hint="eastAsia"/>
                <w:sz w:val="28"/>
                <w:szCs w:val="28"/>
              </w:rPr>
              <w:t>供应商</w:t>
            </w:r>
            <w:r w:rsidR="00311594"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00311594" w:rsidRPr="00854FE1">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产品</w:t>
            </w:r>
            <w:r w:rsidR="00311594" w:rsidRPr="00854FE1">
              <w:rPr>
                <w:rFonts w:asciiTheme="minorEastAsia" w:eastAsiaTheme="minorEastAsia" w:hAnsiTheme="minorEastAsia" w:hint="eastAsia"/>
                <w:sz w:val="28"/>
                <w:szCs w:val="28"/>
              </w:rPr>
              <w:t>验收报告，办理相关付款事项。</w:t>
            </w:r>
          </w:p>
        </w:tc>
      </w:tr>
      <w:tr w:rsidR="00A6026F" w:rsidRPr="00854FE1" w:rsidTr="003767CD">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DC322A"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产品</w:t>
            </w:r>
            <w:r w:rsidR="00417A8E" w:rsidRPr="00854FE1">
              <w:rPr>
                <w:rFonts w:asciiTheme="minorEastAsia" w:eastAsiaTheme="minorEastAsia" w:hAnsiTheme="minorEastAsia" w:hint="eastAsia"/>
                <w:sz w:val="28"/>
                <w:szCs w:val="28"/>
              </w:rPr>
              <w:t>安装、调试结束后，</w:t>
            </w:r>
            <w:r w:rsidR="00527B9E" w:rsidRPr="00854FE1">
              <w:rPr>
                <w:rFonts w:asciiTheme="minorEastAsia" w:eastAsiaTheme="minorEastAsia" w:hAnsiTheme="minorEastAsia" w:hint="eastAsia"/>
                <w:sz w:val="28"/>
                <w:szCs w:val="28"/>
              </w:rPr>
              <w:t>供应商</w:t>
            </w:r>
            <w:r w:rsidR="00417A8E"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00417A8E"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00417A8E"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00417A8E"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00417A8E"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00417A8E" w:rsidRPr="00854FE1">
              <w:rPr>
                <w:rFonts w:asciiTheme="minorEastAsia" w:eastAsiaTheme="minorEastAsia" w:hAnsiTheme="minorEastAsia" w:hint="eastAsia"/>
                <w:sz w:val="28"/>
                <w:szCs w:val="28"/>
              </w:rPr>
              <w:t>不得以任何理由追加培训费用及降低培训质量。</w:t>
            </w:r>
          </w:p>
        </w:tc>
      </w:tr>
      <w:tr w:rsidR="0086365D" w:rsidRPr="00854FE1" w:rsidTr="003767CD">
        <w:tc>
          <w:tcPr>
            <w:tcW w:w="804" w:type="pct"/>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4196" w:type="pct"/>
            <w:tcBorders>
              <w:top w:val="single" w:sz="4" w:space="0" w:color="auto"/>
              <w:left w:val="single" w:sz="4" w:space="0" w:color="auto"/>
              <w:bottom w:val="single" w:sz="4" w:space="0" w:color="auto"/>
              <w:right w:val="single" w:sz="4" w:space="0" w:color="auto"/>
            </w:tcBorders>
          </w:tcPr>
          <w:p w:rsidR="0086365D" w:rsidRPr="00854FE1" w:rsidRDefault="00C7092D"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交货地点：</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w:t>
      </w:r>
      <w:r w:rsidR="00B7455C">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付款方式：</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w:t>
      </w:r>
      <w:r w:rsidR="0061102A">
        <w:rPr>
          <w:rFonts w:asciiTheme="minorEastAsia" w:eastAsiaTheme="minorEastAsia" w:hAnsiTheme="minorEastAsia" w:hint="eastAsia"/>
          <w:sz w:val="28"/>
          <w:szCs w:val="28"/>
        </w:rPr>
        <w:t>中标供应商</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w:t>
      </w:r>
      <w:r w:rsidR="00B7455C">
        <w:rPr>
          <w:rFonts w:asciiTheme="minorEastAsia" w:eastAsiaTheme="minorEastAsia" w:hAnsiTheme="minorEastAsia" w:hint="eastAsia"/>
          <w:sz w:val="28"/>
          <w:szCs w:val="28"/>
        </w:rPr>
        <w:t>货物</w:t>
      </w:r>
      <w:r w:rsidRPr="00854FE1">
        <w:rPr>
          <w:rFonts w:asciiTheme="minorEastAsia" w:eastAsiaTheme="minorEastAsia" w:hAnsiTheme="minorEastAsia" w:hint="eastAsia"/>
          <w:sz w:val="28"/>
          <w:szCs w:val="28"/>
        </w:rPr>
        <w:t>付款方式：</w:t>
      </w:r>
    </w:p>
    <w:p w:rsidR="003767CD" w:rsidRDefault="003767CD" w:rsidP="001D5438">
      <w:pPr>
        <w:snapToGrid w:val="0"/>
        <w:spacing w:line="460" w:lineRule="exact"/>
        <w:ind w:firstLineChars="200" w:firstLine="560"/>
        <w:jc w:val="left"/>
        <w:rPr>
          <w:rFonts w:ascii="宋体" w:hAnsi="宋体"/>
          <w:sz w:val="28"/>
          <w:szCs w:val="28"/>
        </w:rPr>
      </w:pPr>
      <w:r w:rsidRPr="00854FE1">
        <w:rPr>
          <w:rFonts w:ascii="宋体" w:hAnsi="宋体" w:hint="eastAsia"/>
          <w:sz w:val="28"/>
          <w:szCs w:val="28"/>
        </w:rPr>
        <w:t>签订合同时</w:t>
      </w:r>
      <w:r>
        <w:rPr>
          <w:rFonts w:ascii="宋体" w:hAnsi="宋体" w:hint="eastAsia"/>
          <w:sz w:val="28"/>
          <w:szCs w:val="28"/>
        </w:rPr>
        <w:t>中标供应商</w:t>
      </w:r>
      <w:r w:rsidRPr="00854FE1">
        <w:rPr>
          <w:rFonts w:ascii="宋体" w:hAnsi="宋体" w:hint="eastAsia"/>
          <w:sz w:val="28"/>
          <w:szCs w:val="28"/>
        </w:rPr>
        <w:t>应向采购人交纳合同总金额的</w:t>
      </w:r>
      <w:r>
        <w:rPr>
          <w:rFonts w:ascii="宋体" w:hAnsi="宋体" w:hint="eastAsia"/>
          <w:sz w:val="28"/>
          <w:szCs w:val="28"/>
        </w:rPr>
        <w:t>5</w:t>
      </w:r>
      <w:r w:rsidRPr="00854FE1">
        <w:rPr>
          <w:rFonts w:ascii="宋体" w:hAnsi="宋体" w:hint="eastAsia"/>
          <w:sz w:val="28"/>
          <w:szCs w:val="28"/>
        </w:rPr>
        <w:t>％作为履约保证金。原投标保证金在合同签订后可自动转为履约保证金，不足部分要补足；履约保证金在货到安装验收合格后自动转为质量保证金</w:t>
      </w:r>
      <w:r>
        <w:rPr>
          <w:rFonts w:ascii="宋体" w:hAnsi="宋体" w:hint="eastAsia"/>
          <w:sz w:val="28"/>
          <w:szCs w:val="28"/>
        </w:rPr>
        <w:t>，</w:t>
      </w:r>
      <w:r w:rsidRPr="00854FE1">
        <w:rPr>
          <w:rFonts w:ascii="宋体" w:hAnsi="宋体" w:hint="eastAsia"/>
          <w:sz w:val="28"/>
          <w:szCs w:val="28"/>
        </w:rPr>
        <w:t>质量保证金待一年质保期满后无质量问题5个工作日内无息退还</w:t>
      </w:r>
      <w:r>
        <w:rPr>
          <w:rFonts w:ascii="宋体" w:hAnsi="宋体" w:hint="eastAsia"/>
          <w:sz w:val="28"/>
          <w:szCs w:val="28"/>
        </w:rPr>
        <w:t>。</w:t>
      </w:r>
      <w:r w:rsidR="00B7455C">
        <w:rPr>
          <w:rFonts w:ascii="宋体" w:hAnsi="宋体" w:hint="eastAsia"/>
          <w:sz w:val="28"/>
          <w:szCs w:val="28"/>
        </w:rPr>
        <w:t>货物</w:t>
      </w:r>
      <w:r w:rsidRPr="00854FE1">
        <w:rPr>
          <w:rFonts w:ascii="宋体" w:hAnsi="宋体" w:hint="eastAsia"/>
          <w:sz w:val="28"/>
          <w:szCs w:val="28"/>
        </w:rPr>
        <w:t>按实结算，全部完成供货和安装、调试、验收合格后5个工作日内，采购人向供应商</w:t>
      </w:r>
      <w:r>
        <w:rPr>
          <w:rFonts w:ascii="宋体" w:hAnsi="宋体" w:hint="eastAsia"/>
          <w:sz w:val="28"/>
          <w:szCs w:val="28"/>
        </w:rPr>
        <w:t>一次性</w:t>
      </w:r>
      <w:r w:rsidRPr="00854FE1">
        <w:rPr>
          <w:rFonts w:ascii="宋体" w:hAnsi="宋体" w:hint="eastAsia"/>
          <w:sz w:val="28"/>
          <w:szCs w:val="28"/>
        </w:rPr>
        <w:t>支付</w:t>
      </w:r>
      <w:r>
        <w:rPr>
          <w:rFonts w:ascii="宋体" w:hAnsi="宋体" w:hint="eastAsia"/>
          <w:sz w:val="28"/>
          <w:szCs w:val="28"/>
        </w:rPr>
        <w:t>全部</w:t>
      </w:r>
      <w:r w:rsidRPr="00854FE1">
        <w:rPr>
          <w:rFonts w:ascii="宋体" w:hAnsi="宋体" w:hint="eastAsia"/>
          <w:sz w:val="28"/>
          <w:szCs w:val="28"/>
        </w:rPr>
        <w:t>货款（供应商必须开具合同金额100%</w:t>
      </w:r>
      <w:r>
        <w:rPr>
          <w:rFonts w:ascii="宋体" w:hAnsi="宋体" w:hint="eastAsia"/>
          <w:sz w:val="28"/>
          <w:szCs w:val="28"/>
        </w:rPr>
        <w:t>的正式税务发票）</w:t>
      </w:r>
      <w:r w:rsidRPr="00854FE1">
        <w:rPr>
          <w:rFonts w:ascii="宋体" w:hAnsi="宋体" w:hint="eastAsia"/>
          <w:sz w:val="28"/>
          <w:szCs w:val="28"/>
        </w:rPr>
        <w:t>。</w:t>
      </w:r>
    </w:p>
    <w:p w:rsidR="007B1751" w:rsidRPr="00854FE1" w:rsidRDefault="0061102A" w:rsidP="001D5438">
      <w:pPr>
        <w:snapToGrid w:val="0"/>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中标供应商</w:t>
      </w:r>
      <w:r w:rsidR="007026AB" w:rsidRPr="00854FE1">
        <w:rPr>
          <w:rFonts w:asciiTheme="minorEastAsia" w:eastAsiaTheme="minorEastAsia" w:hAnsiTheme="minorEastAsia" w:hint="eastAsia"/>
          <w:sz w:val="28"/>
          <w:szCs w:val="28"/>
        </w:rPr>
        <w:t>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合同实施或与合同有关的一切争端，买卖双方应通过友好协商解决，如果协商仍得不到解决，</w:t>
      </w:r>
      <w:r w:rsidR="00250102">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所在地</w:t>
      </w:r>
      <w:r w:rsidR="00250102">
        <w:rPr>
          <w:rFonts w:asciiTheme="minorEastAsia" w:eastAsiaTheme="minorEastAsia" w:hAnsiTheme="minorEastAsia" w:hint="eastAsia"/>
          <w:sz w:val="28"/>
          <w:szCs w:val="28"/>
        </w:rPr>
        <w:t>人民法院起诉</w:t>
      </w:r>
      <w:r w:rsidRPr="00854FE1">
        <w:rPr>
          <w:rFonts w:asciiTheme="minorEastAsia" w:eastAsiaTheme="minorEastAsia" w:hAnsiTheme="minorEastAsia" w:hint="eastAsia"/>
          <w:sz w:val="28"/>
          <w:szCs w:val="28"/>
        </w:rPr>
        <w:t>。</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w:t>
      </w:r>
      <w:r w:rsidR="005A1BED">
        <w:rPr>
          <w:rFonts w:asciiTheme="minorEastAsia" w:eastAsiaTheme="minorEastAsia" w:hAnsiTheme="minorEastAsia" w:hint="eastAsia"/>
          <w:sz w:val="28"/>
          <w:szCs w:val="28"/>
        </w:rPr>
        <w:t>力</w:t>
      </w:r>
      <w:r w:rsidR="00A03AAD" w:rsidRPr="00854FE1">
        <w:rPr>
          <w:rFonts w:asciiTheme="minorEastAsia" w:eastAsiaTheme="minorEastAsia" w:hAnsiTheme="minorEastAsia" w:hint="eastAsia"/>
          <w:sz w:val="28"/>
          <w:szCs w:val="28"/>
        </w:rPr>
        <w:t>。</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8D4F4D">
      <w:pPr>
        <w:snapToGrid w:val="0"/>
        <w:spacing w:beforeLines="50" w:before="120" w:after="50"/>
        <w:rPr>
          <w:rFonts w:asciiTheme="minorEastAsia" w:eastAsiaTheme="minorEastAsia" w:hAnsiTheme="minorEastAsia"/>
          <w:sz w:val="30"/>
          <w:szCs w:val="30"/>
        </w:rPr>
        <w:sectPr w:rsidR="00986BDC" w:rsidRPr="00854FE1" w:rsidSect="00ED1845">
          <w:headerReference w:type="default" r:id="rId9"/>
          <w:footerReference w:type="even" r:id="rId10"/>
          <w:footerReference w:type="default" r:id="rId11"/>
          <w:pgSz w:w="11906" w:h="16838"/>
          <w:pgMar w:top="1558" w:right="1531" w:bottom="468" w:left="1531" w:header="851" w:footer="851" w:gutter="0"/>
          <w:cols w:space="720"/>
          <w:docGrid w:linePitch="312"/>
        </w:sectPr>
      </w:pPr>
    </w:p>
    <w:p w:rsidR="00100079" w:rsidRPr="00854FE1" w:rsidRDefault="00100079" w:rsidP="008D4F4D">
      <w:pPr>
        <w:snapToGrid w:val="0"/>
        <w:spacing w:beforeLines="50" w:before="12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Default="00100079" w:rsidP="008D4F4D">
      <w:pPr>
        <w:snapToGrid w:val="0"/>
        <w:spacing w:beforeLines="50" w:before="12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026"/>
        <w:gridCol w:w="958"/>
        <w:gridCol w:w="993"/>
        <w:gridCol w:w="5670"/>
      </w:tblGrid>
      <w:tr w:rsidR="006B10EB" w:rsidRPr="00AD08D4" w:rsidTr="007A0AB0">
        <w:trPr>
          <w:trHeight w:val="821"/>
          <w:jc w:val="center"/>
        </w:trPr>
        <w:tc>
          <w:tcPr>
            <w:tcW w:w="2808" w:type="dxa"/>
            <w:gridSpan w:val="3"/>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评分项目</w:t>
            </w:r>
          </w:p>
        </w:tc>
        <w:tc>
          <w:tcPr>
            <w:tcW w:w="993" w:type="dxa"/>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分值</w:t>
            </w:r>
          </w:p>
        </w:tc>
        <w:tc>
          <w:tcPr>
            <w:tcW w:w="5670" w:type="dxa"/>
            <w:vAlign w:val="center"/>
          </w:tcPr>
          <w:p w:rsidR="006B10EB" w:rsidRPr="00AD08D4" w:rsidRDefault="006B10EB" w:rsidP="007A0AB0">
            <w:pPr>
              <w:snapToGrid w:val="0"/>
              <w:spacing w:line="340" w:lineRule="exact"/>
              <w:jc w:val="center"/>
              <w:rPr>
                <w:rFonts w:asciiTheme="minorEastAsia" w:eastAsiaTheme="minorEastAsia" w:hAnsiTheme="minorEastAsia"/>
                <w:b/>
                <w:sz w:val="28"/>
                <w:szCs w:val="28"/>
              </w:rPr>
            </w:pPr>
            <w:r w:rsidRPr="00AD08D4">
              <w:rPr>
                <w:rFonts w:asciiTheme="minorEastAsia" w:eastAsiaTheme="minorEastAsia" w:hAnsiTheme="minorEastAsia" w:hint="eastAsia"/>
                <w:b/>
                <w:sz w:val="28"/>
                <w:szCs w:val="28"/>
              </w:rPr>
              <w:t>评标要点及说明</w:t>
            </w:r>
          </w:p>
        </w:tc>
      </w:tr>
      <w:tr w:rsidR="006B10EB" w:rsidRPr="00AD08D4" w:rsidTr="007A0AB0">
        <w:trPr>
          <w:trHeight w:val="1279"/>
          <w:jc w:val="center"/>
        </w:trPr>
        <w:tc>
          <w:tcPr>
            <w:tcW w:w="2808" w:type="dxa"/>
            <w:gridSpan w:val="3"/>
            <w:vMerge w:val="restart"/>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产品性能</w:t>
            </w:r>
          </w:p>
          <w:p w:rsidR="006B10EB" w:rsidRPr="00AD08D4" w:rsidRDefault="006B10EB"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及技术指标</w:t>
            </w:r>
            <w:r>
              <w:rPr>
                <w:rFonts w:asciiTheme="minorEastAsia" w:eastAsiaTheme="minorEastAsia" w:hAnsiTheme="minorEastAsia" w:hint="eastAsia"/>
                <w:sz w:val="28"/>
                <w:szCs w:val="28"/>
              </w:rPr>
              <w:t>等</w:t>
            </w:r>
            <w:r w:rsidRPr="00AD08D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45</w:t>
            </w:r>
            <w:r w:rsidRPr="00AD08D4">
              <w:rPr>
                <w:rFonts w:asciiTheme="minorEastAsia" w:eastAsiaTheme="minorEastAsia" w:hAnsiTheme="minorEastAsia" w:hint="eastAsia"/>
                <w:sz w:val="28"/>
                <w:szCs w:val="28"/>
              </w:rPr>
              <w:t>）</w:t>
            </w:r>
          </w:p>
        </w:tc>
        <w:tc>
          <w:tcPr>
            <w:tcW w:w="993" w:type="dxa"/>
            <w:vAlign w:val="center"/>
          </w:tcPr>
          <w:p w:rsidR="006B10EB" w:rsidRPr="003767CD" w:rsidRDefault="006B10EB"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30</w:t>
            </w:r>
          </w:p>
        </w:tc>
        <w:tc>
          <w:tcPr>
            <w:tcW w:w="5670" w:type="dxa"/>
            <w:vAlign w:val="center"/>
          </w:tcPr>
          <w:p w:rsidR="006B10EB" w:rsidRPr="003767CD" w:rsidRDefault="006B10EB" w:rsidP="00AA791F">
            <w:pPr>
              <w:snapToGrid w:val="0"/>
              <w:spacing w:line="340" w:lineRule="exact"/>
              <w:ind w:left="16" w:hanging="16"/>
              <w:rPr>
                <w:rFonts w:asciiTheme="minorEastAsia" w:eastAsiaTheme="minorEastAsia" w:hAnsiTheme="minorEastAsia"/>
                <w:sz w:val="28"/>
                <w:szCs w:val="28"/>
              </w:rPr>
            </w:pPr>
            <w:r w:rsidRPr="00D001F6">
              <w:rPr>
                <w:rFonts w:asciiTheme="minorEastAsia" w:eastAsiaTheme="minorEastAsia" w:hAnsiTheme="minorEastAsia"/>
                <w:sz w:val="28"/>
                <w:szCs w:val="28"/>
              </w:rPr>
              <w:t>与招标文件第</w:t>
            </w:r>
            <w:r w:rsidRPr="00D001F6">
              <w:rPr>
                <w:rFonts w:asciiTheme="minorEastAsia" w:eastAsiaTheme="minorEastAsia" w:hAnsiTheme="minorEastAsia" w:hint="eastAsia"/>
                <w:sz w:val="28"/>
                <w:szCs w:val="28"/>
              </w:rPr>
              <w:t>四章</w:t>
            </w:r>
            <w:r w:rsidRPr="00D001F6">
              <w:rPr>
                <w:rFonts w:asciiTheme="minorEastAsia" w:eastAsiaTheme="minorEastAsia" w:hAnsiTheme="minorEastAsia"/>
                <w:sz w:val="28"/>
                <w:szCs w:val="28"/>
              </w:rPr>
              <w:t>招标</w:t>
            </w:r>
            <w:r w:rsidRPr="00D001F6">
              <w:rPr>
                <w:rFonts w:asciiTheme="minorEastAsia" w:eastAsiaTheme="minorEastAsia" w:hAnsiTheme="minorEastAsia" w:hint="eastAsia"/>
                <w:sz w:val="28"/>
                <w:szCs w:val="28"/>
              </w:rPr>
              <w:t>需求的</w:t>
            </w:r>
            <w:r w:rsidR="00DC322A">
              <w:rPr>
                <w:rFonts w:asciiTheme="minorEastAsia" w:eastAsiaTheme="minorEastAsia" w:hAnsiTheme="minorEastAsia"/>
                <w:sz w:val="28"/>
                <w:szCs w:val="28"/>
              </w:rPr>
              <w:t>产品</w:t>
            </w:r>
            <w:r w:rsidRPr="00D001F6">
              <w:rPr>
                <w:rFonts w:asciiTheme="minorEastAsia" w:eastAsiaTheme="minorEastAsia" w:hAnsiTheme="minorEastAsia"/>
                <w:sz w:val="28"/>
                <w:szCs w:val="28"/>
              </w:rPr>
              <w:t>技术规格及配置对比，实质性条款除外，一项技术指标偏离扣0.5-2分，一项功能偏离扣2-3分</w:t>
            </w:r>
            <w:r w:rsidRPr="003767CD">
              <w:rPr>
                <w:rFonts w:asciiTheme="minorEastAsia" w:eastAsiaTheme="minorEastAsia" w:hAnsiTheme="minorEastAsia" w:hint="eastAsia"/>
                <w:sz w:val="28"/>
                <w:szCs w:val="28"/>
              </w:rPr>
              <w:t>。</w:t>
            </w:r>
          </w:p>
        </w:tc>
      </w:tr>
      <w:tr w:rsidR="006B10EB" w:rsidRPr="00AD08D4" w:rsidTr="007A0AB0">
        <w:trPr>
          <w:trHeight w:val="806"/>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6B10EB" w:rsidP="007A0AB0">
            <w:pPr>
              <w:snapToGrid w:val="0"/>
              <w:spacing w:line="340" w:lineRule="exact"/>
              <w:ind w:left="16" w:hanging="16"/>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5670" w:type="dxa"/>
            <w:vAlign w:val="center"/>
          </w:tcPr>
          <w:p w:rsidR="006B10EB" w:rsidRPr="003767CD" w:rsidRDefault="006B10EB"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sz w:val="28"/>
                <w:szCs w:val="28"/>
              </w:rPr>
              <w:t>对</w:t>
            </w:r>
            <w:r>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产品</w:t>
            </w:r>
            <w:r w:rsidRPr="003767CD">
              <w:rPr>
                <w:rFonts w:asciiTheme="minorEastAsia" w:eastAsiaTheme="minorEastAsia" w:hAnsiTheme="minorEastAsia" w:hint="eastAsia"/>
                <w:sz w:val="28"/>
                <w:szCs w:val="28"/>
              </w:rPr>
              <w:t>配置的合理性、技术</w:t>
            </w:r>
            <w:r>
              <w:rPr>
                <w:rFonts w:asciiTheme="minorEastAsia" w:eastAsiaTheme="minorEastAsia" w:hAnsiTheme="minorEastAsia" w:hint="eastAsia"/>
                <w:sz w:val="28"/>
                <w:szCs w:val="28"/>
              </w:rPr>
              <w:t>指标</w:t>
            </w:r>
            <w:r w:rsidRPr="003767CD">
              <w:rPr>
                <w:rFonts w:asciiTheme="minorEastAsia" w:eastAsiaTheme="minorEastAsia" w:hAnsiTheme="minorEastAsia" w:hint="eastAsia"/>
                <w:sz w:val="28"/>
                <w:szCs w:val="28"/>
              </w:rPr>
              <w:t>的先进性、可扩性</w:t>
            </w:r>
            <w:r w:rsidRPr="003767CD">
              <w:rPr>
                <w:rFonts w:asciiTheme="minorEastAsia" w:eastAsiaTheme="minorEastAsia" w:hAnsiTheme="minorEastAsia"/>
                <w:sz w:val="28"/>
                <w:szCs w:val="28"/>
              </w:rPr>
              <w:t>的</w:t>
            </w:r>
            <w:r>
              <w:rPr>
                <w:rFonts w:asciiTheme="minorEastAsia" w:eastAsiaTheme="minorEastAsia" w:hAnsiTheme="minorEastAsia" w:hint="eastAsia"/>
                <w:sz w:val="28"/>
                <w:szCs w:val="28"/>
              </w:rPr>
              <w:t>酌情打分。（“一般”得0-3分；“较好”得4-6分；“好”得7-9分）</w:t>
            </w:r>
          </w:p>
        </w:tc>
      </w:tr>
      <w:tr w:rsidR="006B10EB" w:rsidRPr="00AD08D4" w:rsidTr="007A0AB0">
        <w:trPr>
          <w:trHeight w:val="705"/>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5670" w:type="dxa"/>
            <w:vAlign w:val="center"/>
          </w:tcPr>
          <w:p w:rsidR="006B10EB" w:rsidRPr="003767CD" w:rsidRDefault="006B10EB" w:rsidP="007130D9">
            <w:pPr>
              <w:snapToGrid w:val="0"/>
              <w:spacing w:line="340" w:lineRule="exact"/>
              <w:ind w:left="16" w:hanging="16"/>
              <w:rPr>
                <w:rFonts w:asciiTheme="minorEastAsia" w:eastAsiaTheme="minorEastAsia" w:hAnsiTheme="minorEastAsia"/>
                <w:sz w:val="28"/>
                <w:szCs w:val="28"/>
              </w:rPr>
            </w:pPr>
            <w:r>
              <w:rPr>
                <w:rFonts w:asciiTheme="minorEastAsia" w:eastAsiaTheme="minorEastAsia" w:hAnsiTheme="minorEastAsia" w:hint="eastAsia"/>
                <w:sz w:val="28"/>
                <w:szCs w:val="28"/>
              </w:rPr>
              <w:t>对投标机型档次酌情打分</w:t>
            </w:r>
            <w:r w:rsidRPr="003767C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（0.5-</w:t>
            </w:r>
            <w:r w:rsidR="007130D9">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分）</w:t>
            </w:r>
          </w:p>
        </w:tc>
      </w:tr>
      <w:tr w:rsidR="006B10EB" w:rsidRPr="00AD08D4" w:rsidTr="007A0AB0">
        <w:trPr>
          <w:trHeight w:val="705"/>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5670" w:type="dxa"/>
            <w:vAlign w:val="center"/>
          </w:tcPr>
          <w:p w:rsidR="006B10EB" w:rsidRPr="003767CD" w:rsidRDefault="007130D9" w:rsidP="007130D9">
            <w:pPr>
              <w:snapToGrid w:val="0"/>
              <w:spacing w:line="340" w:lineRule="exact"/>
              <w:ind w:left="16" w:hanging="16"/>
              <w:rPr>
                <w:rFonts w:asciiTheme="minorEastAsia" w:eastAsiaTheme="minorEastAsia" w:hAnsiTheme="minorEastAsia"/>
                <w:sz w:val="28"/>
                <w:szCs w:val="28"/>
              </w:rPr>
            </w:pPr>
            <w:r>
              <w:rPr>
                <w:rFonts w:asciiTheme="minorEastAsia" w:eastAsiaTheme="minorEastAsia" w:hAnsiTheme="minorEastAsia" w:hint="eastAsia"/>
                <w:sz w:val="28"/>
                <w:szCs w:val="28"/>
              </w:rPr>
              <w:t>对投标产品的品牌、</w:t>
            </w:r>
            <w:r w:rsidRPr="005A7816">
              <w:rPr>
                <w:rFonts w:asciiTheme="minorEastAsia" w:eastAsiaTheme="minorEastAsia" w:hAnsiTheme="minorEastAsia" w:hint="eastAsia"/>
                <w:sz w:val="28"/>
                <w:szCs w:val="28"/>
              </w:rPr>
              <w:t>国际国内市场知名度</w:t>
            </w:r>
            <w:r>
              <w:rPr>
                <w:rFonts w:asciiTheme="minorEastAsia" w:eastAsiaTheme="minorEastAsia" w:hAnsiTheme="minorEastAsia" w:hint="eastAsia"/>
                <w:sz w:val="28"/>
                <w:szCs w:val="28"/>
              </w:rPr>
              <w:t>和市场占有率</w:t>
            </w:r>
            <w:r w:rsidRPr="003767C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（0.5-3分）</w:t>
            </w:r>
          </w:p>
        </w:tc>
      </w:tr>
      <w:tr w:rsidR="006B10EB" w:rsidRPr="00AD08D4" w:rsidTr="007A0AB0">
        <w:trPr>
          <w:trHeight w:val="846"/>
          <w:jc w:val="center"/>
        </w:trPr>
        <w:tc>
          <w:tcPr>
            <w:tcW w:w="2808" w:type="dxa"/>
            <w:gridSpan w:val="3"/>
            <w:vMerge/>
            <w:vAlign w:val="center"/>
          </w:tcPr>
          <w:p w:rsidR="006B10EB" w:rsidRPr="00AD08D4" w:rsidRDefault="006B10EB"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6B10EB" w:rsidRPr="003767CD" w:rsidRDefault="006B10EB"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5670" w:type="dxa"/>
            <w:vAlign w:val="center"/>
          </w:tcPr>
          <w:p w:rsidR="006B10EB" w:rsidRPr="003767CD" w:rsidRDefault="006B10EB"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所投主要产品属于节能环保的且已纳入国家政府采购采购相关产品目录的</w:t>
            </w:r>
          </w:p>
        </w:tc>
      </w:tr>
      <w:tr w:rsidR="007130D9" w:rsidRPr="00AD08D4" w:rsidTr="007A0AB0">
        <w:trPr>
          <w:trHeight w:val="195"/>
          <w:jc w:val="center"/>
        </w:trPr>
        <w:tc>
          <w:tcPr>
            <w:tcW w:w="824"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资信及</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商务</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20分</w:t>
            </w:r>
          </w:p>
        </w:tc>
        <w:tc>
          <w:tcPr>
            <w:tcW w:w="1026"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售后</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服务</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及培</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训情</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况</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10分</w:t>
            </w: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优惠承诺</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sz w:val="28"/>
                <w:szCs w:val="28"/>
              </w:rPr>
              <w:t>根据</w:t>
            </w:r>
            <w:r w:rsidRPr="003767CD">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人</w:t>
            </w:r>
            <w:r w:rsidRPr="003767CD">
              <w:rPr>
                <w:rFonts w:asciiTheme="minorEastAsia" w:eastAsiaTheme="minorEastAsia" w:hAnsiTheme="minorEastAsia" w:hint="eastAsia"/>
                <w:sz w:val="28"/>
                <w:szCs w:val="28"/>
              </w:rPr>
              <w:t>自愿响应的</w:t>
            </w:r>
            <w:r>
              <w:rPr>
                <w:rFonts w:asciiTheme="minorEastAsia" w:eastAsiaTheme="minorEastAsia" w:hAnsiTheme="minorEastAsia" w:hint="eastAsia"/>
                <w:sz w:val="28"/>
                <w:szCs w:val="28"/>
              </w:rPr>
              <w:t>实质性</w:t>
            </w:r>
            <w:r w:rsidRPr="003767CD">
              <w:rPr>
                <w:rFonts w:asciiTheme="minorEastAsia" w:eastAsiaTheme="minorEastAsia" w:hAnsiTheme="minorEastAsia" w:hint="eastAsia"/>
                <w:sz w:val="28"/>
                <w:szCs w:val="28"/>
              </w:rPr>
              <w:t>优惠</w:t>
            </w:r>
            <w:r>
              <w:rPr>
                <w:rFonts w:asciiTheme="minorEastAsia" w:eastAsiaTheme="minorEastAsia" w:hAnsiTheme="minorEastAsia" w:hint="eastAsia"/>
                <w:sz w:val="28"/>
                <w:szCs w:val="28"/>
              </w:rPr>
              <w:t>情况（无实质性优惠不得分）</w:t>
            </w:r>
          </w:p>
        </w:tc>
      </w:tr>
      <w:tr w:rsidR="007130D9" w:rsidRPr="00AD08D4" w:rsidTr="007A0AB0">
        <w:trPr>
          <w:trHeight w:val="780"/>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售后服务</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项目维护计划（对用户故障的响应、处理、定期巡检、本地机构等情况）的有效性</w:t>
            </w:r>
          </w:p>
        </w:tc>
      </w:tr>
      <w:tr w:rsidR="007130D9" w:rsidRPr="00AD08D4" w:rsidTr="007A0AB0">
        <w:trPr>
          <w:trHeight w:val="671"/>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3</w:t>
            </w:r>
          </w:p>
        </w:tc>
        <w:tc>
          <w:tcPr>
            <w:tcW w:w="5670" w:type="dxa"/>
            <w:vAlign w:val="center"/>
          </w:tcPr>
          <w:p w:rsidR="007130D9" w:rsidRPr="003767CD" w:rsidRDefault="007130D9" w:rsidP="007A0AB0">
            <w:pPr>
              <w:snapToGrid w:val="0"/>
              <w:spacing w:line="340" w:lineRule="exact"/>
              <w:ind w:left="16" w:hanging="16"/>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保修年限</w:t>
            </w:r>
            <w:r w:rsidRPr="003767CD">
              <w:rPr>
                <w:rFonts w:ascii="宋体" w:hAnsi="宋体" w:hint="eastAsia"/>
                <w:sz w:val="28"/>
                <w:szCs w:val="28"/>
              </w:rPr>
              <w:t>（每增加一年加1分，最高3分）</w:t>
            </w:r>
          </w:p>
        </w:tc>
      </w:tr>
      <w:tr w:rsidR="007130D9" w:rsidRPr="00AD08D4" w:rsidTr="007A0AB0">
        <w:trPr>
          <w:trHeight w:val="662"/>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技术培训</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培训方案、计划的可行性及合理性</w:t>
            </w:r>
          </w:p>
        </w:tc>
      </w:tr>
      <w:tr w:rsidR="007130D9" w:rsidRPr="00AD08D4" w:rsidTr="007A0AB0">
        <w:trPr>
          <w:trHeight w:val="850"/>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供货时间</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1</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是否按规定时间响应</w:t>
            </w:r>
          </w:p>
        </w:tc>
      </w:tr>
      <w:tr w:rsidR="007130D9" w:rsidRPr="00AD08D4" w:rsidTr="007A0AB0">
        <w:trPr>
          <w:trHeight w:val="682"/>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公司</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经营</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等情</w:t>
            </w:r>
          </w:p>
          <w:p w:rsidR="007130D9" w:rsidRPr="00AD08D4" w:rsidRDefault="007130D9" w:rsidP="007130D9">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况</w:t>
            </w:r>
            <w:r>
              <w:rPr>
                <w:rFonts w:asciiTheme="minorEastAsia" w:eastAsiaTheme="minorEastAsia" w:hAnsiTheme="minorEastAsia" w:hint="eastAsia"/>
                <w:sz w:val="28"/>
                <w:szCs w:val="28"/>
              </w:rPr>
              <w:t>5</w:t>
            </w:r>
            <w:r w:rsidRPr="00AD08D4">
              <w:rPr>
                <w:rFonts w:asciiTheme="minorEastAsia" w:eastAsiaTheme="minorEastAsia" w:hAnsiTheme="minorEastAsia" w:hint="eastAsia"/>
                <w:sz w:val="28"/>
                <w:szCs w:val="28"/>
              </w:rPr>
              <w:t>分</w:t>
            </w:r>
          </w:p>
        </w:tc>
        <w:tc>
          <w:tcPr>
            <w:tcW w:w="958" w:type="dxa"/>
            <w:vMerge w:val="restart"/>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公司经</w:t>
            </w:r>
          </w:p>
          <w:p w:rsidR="007130D9" w:rsidRPr="00AD08D4" w:rsidRDefault="007130D9" w:rsidP="007A0AB0">
            <w:pPr>
              <w:snapToGrid w:val="0"/>
              <w:spacing w:line="340" w:lineRule="exact"/>
              <w:jc w:val="center"/>
              <w:rPr>
                <w:rFonts w:asciiTheme="minorEastAsia" w:eastAsiaTheme="minorEastAsia" w:hAnsiTheme="minorEastAsia"/>
                <w:sz w:val="28"/>
                <w:szCs w:val="28"/>
              </w:rPr>
            </w:pPr>
            <w:r w:rsidRPr="00AD08D4">
              <w:rPr>
                <w:rFonts w:asciiTheme="minorEastAsia" w:eastAsiaTheme="minorEastAsia" w:hAnsiTheme="minorEastAsia" w:hint="eastAsia"/>
                <w:sz w:val="28"/>
                <w:szCs w:val="28"/>
              </w:rPr>
              <w:t>营情况</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公司实力、公司诚信和公司技术力量情况</w:t>
            </w:r>
          </w:p>
        </w:tc>
      </w:tr>
      <w:tr w:rsidR="007130D9" w:rsidRPr="00AD08D4" w:rsidTr="007130D9">
        <w:trPr>
          <w:trHeight w:val="1279"/>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026"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58"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2</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投标文件制作质量（编制有序，装订整齐、书面整洁、内容详实）</w:t>
            </w:r>
          </w:p>
        </w:tc>
      </w:tr>
      <w:tr w:rsidR="007130D9" w:rsidRPr="00AD08D4" w:rsidTr="00072C97">
        <w:trPr>
          <w:trHeight w:val="704"/>
          <w:jc w:val="center"/>
        </w:trPr>
        <w:tc>
          <w:tcPr>
            <w:tcW w:w="824" w:type="dxa"/>
            <w:vMerge/>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p>
        </w:tc>
        <w:tc>
          <w:tcPr>
            <w:tcW w:w="1984" w:type="dxa"/>
            <w:gridSpan w:val="2"/>
            <w:vAlign w:val="center"/>
          </w:tcPr>
          <w:p w:rsidR="007130D9" w:rsidRPr="00AD08D4"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同类项目</w:t>
            </w:r>
            <w:r w:rsidRPr="003767CD">
              <w:rPr>
                <w:rFonts w:asciiTheme="minorEastAsia" w:eastAsiaTheme="minorEastAsia" w:hAnsiTheme="minorEastAsia"/>
                <w:sz w:val="28"/>
                <w:szCs w:val="28"/>
              </w:rPr>
              <w:t>业绩</w:t>
            </w:r>
            <w:r>
              <w:rPr>
                <w:rFonts w:asciiTheme="minorEastAsia" w:eastAsiaTheme="minorEastAsia" w:hAnsiTheme="minorEastAsia" w:hint="eastAsia"/>
                <w:sz w:val="28"/>
                <w:szCs w:val="28"/>
              </w:rPr>
              <w:t>（5分）</w:t>
            </w:r>
          </w:p>
        </w:tc>
        <w:tc>
          <w:tcPr>
            <w:tcW w:w="993" w:type="dxa"/>
            <w:vAlign w:val="center"/>
          </w:tcPr>
          <w:p w:rsidR="007130D9" w:rsidRPr="003767CD" w:rsidRDefault="007130D9" w:rsidP="007A0AB0">
            <w:pPr>
              <w:snapToGrid w:val="0"/>
              <w:spacing w:line="34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5670" w:type="dxa"/>
            <w:vAlign w:val="center"/>
          </w:tcPr>
          <w:p w:rsidR="007130D9" w:rsidRPr="003767CD" w:rsidRDefault="007130D9" w:rsidP="007A0AB0">
            <w:pPr>
              <w:snapToGrid w:val="0"/>
              <w:spacing w:line="340" w:lineRule="exact"/>
              <w:rPr>
                <w:rFonts w:asciiTheme="minorEastAsia" w:eastAsiaTheme="minorEastAsia" w:hAnsiTheme="minorEastAsia"/>
                <w:sz w:val="28"/>
                <w:szCs w:val="28"/>
              </w:rPr>
            </w:pPr>
            <w:r w:rsidRPr="003767CD">
              <w:rPr>
                <w:rFonts w:asciiTheme="minorEastAsia" w:eastAsiaTheme="minorEastAsia" w:hAnsiTheme="minorEastAsia" w:hint="eastAsia"/>
                <w:sz w:val="28"/>
                <w:szCs w:val="28"/>
              </w:rPr>
              <w:t>投标</w:t>
            </w:r>
            <w:r w:rsidRPr="003767CD">
              <w:rPr>
                <w:rFonts w:asciiTheme="minorEastAsia" w:eastAsiaTheme="minorEastAsia" w:hAnsiTheme="minorEastAsia"/>
                <w:sz w:val="28"/>
                <w:szCs w:val="28"/>
              </w:rPr>
              <w:t>人</w:t>
            </w:r>
            <w:r>
              <w:rPr>
                <w:rFonts w:asciiTheme="minorEastAsia" w:eastAsiaTheme="minorEastAsia" w:hAnsiTheme="minorEastAsia" w:hint="eastAsia"/>
                <w:sz w:val="28"/>
                <w:szCs w:val="28"/>
              </w:rPr>
              <w:t>（或原厂商）</w:t>
            </w:r>
            <w:r w:rsidRPr="003767CD">
              <w:rPr>
                <w:rFonts w:asciiTheme="minorEastAsia" w:eastAsiaTheme="minorEastAsia" w:hAnsiTheme="minorEastAsia" w:hint="eastAsia"/>
                <w:sz w:val="28"/>
                <w:szCs w:val="28"/>
              </w:rPr>
              <w:t>近三年</w:t>
            </w:r>
            <w:r>
              <w:rPr>
                <w:rFonts w:asciiTheme="minorEastAsia" w:eastAsiaTheme="minorEastAsia" w:hAnsiTheme="minorEastAsia" w:hint="eastAsia"/>
                <w:sz w:val="28"/>
                <w:szCs w:val="28"/>
              </w:rPr>
              <w:t>同类项目</w:t>
            </w:r>
            <w:r w:rsidRPr="003767CD">
              <w:rPr>
                <w:rFonts w:asciiTheme="minorEastAsia" w:eastAsiaTheme="minorEastAsia" w:hAnsiTheme="minorEastAsia"/>
                <w:sz w:val="28"/>
                <w:szCs w:val="28"/>
              </w:rPr>
              <w:t>业绩</w:t>
            </w:r>
            <w:r w:rsidRPr="003767CD">
              <w:rPr>
                <w:rFonts w:asciiTheme="minorEastAsia" w:eastAsiaTheme="minorEastAsia" w:hAnsiTheme="minorEastAsia" w:hint="eastAsia"/>
                <w:sz w:val="28"/>
                <w:szCs w:val="28"/>
              </w:rPr>
              <w:t>（合同或中标通知书</w:t>
            </w:r>
            <w:r>
              <w:rPr>
                <w:rFonts w:asciiTheme="minorEastAsia" w:eastAsiaTheme="minorEastAsia" w:hAnsiTheme="minorEastAsia" w:hint="eastAsia"/>
                <w:sz w:val="28"/>
                <w:szCs w:val="28"/>
              </w:rPr>
              <w:t>复印件</w:t>
            </w:r>
            <w:r w:rsidRPr="003767CD">
              <w:rPr>
                <w:rFonts w:asciiTheme="minorEastAsia" w:eastAsiaTheme="minorEastAsia" w:hAnsiTheme="minorEastAsia" w:hint="eastAsia"/>
                <w:sz w:val="28"/>
                <w:szCs w:val="28"/>
              </w:rPr>
              <w:t>）</w:t>
            </w:r>
            <w:r w:rsidRPr="003767CD">
              <w:rPr>
                <w:rFonts w:asciiTheme="minorEastAsia" w:eastAsiaTheme="minorEastAsia" w:hAnsiTheme="minorEastAsia"/>
                <w:sz w:val="28"/>
                <w:szCs w:val="28"/>
              </w:rPr>
              <w:t>，由评</w:t>
            </w:r>
            <w:r w:rsidRPr="003767CD">
              <w:rPr>
                <w:rFonts w:asciiTheme="minorEastAsia" w:eastAsiaTheme="minorEastAsia" w:hAnsiTheme="minorEastAsia" w:hint="eastAsia"/>
                <w:sz w:val="28"/>
                <w:szCs w:val="28"/>
              </w:rPr>
              <w:t>标小组</w:t>
            </w:r>
            <w:r w:rsidRPr="003767CD">
              <w:rPr>
                <w:rFonts w:asciiTheme="minorEastAsia" w:eastAsiaTheme="minorEastAsia" w:hAnsiTheme="minorEastAsia"/>
                <w:sz w:val="28"/>
                <w:szCs w:val="28"/>
              </w:rPr>
              <w:t>核定，横向比较打分：0</w:t>
            </w:r>
            <w:r w:rsidRPr="003767C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3767CD">
              <w:rPr>
                <w:rFonts w:asciiTheme="minorEastAsia" w:eastAsiaTheme="minorEastAsia" w:hAnsiTheme="minorEastAsia"/>
                <w:sz w:val="28"/>
                <w:szCs w:val="28"/>
              </w:rPr>
              <w:t>分</w:t>
            </w:r>
          </w:p>
        </w:tc>
      </w:tr>
    </w:tbl>
    <w:p w:rsidR="006B10EB" w:rsidRPr="006B10EB" w:rsidRDefault="006B10EB" w:rsidP="008D4F4D">
      <w:pPr>
        <w:snapToGrid w:val="0"/>
        <w:spacing w:beforeLines="50" w:before="120" w:after="50"/>
        <w:ind w:firstLine="600"/>
        <w:rPr>
          <w:rFonts w:asciiTheme="minorEastAsia" w:eastAsiaTheme="minorEastAsia" w:hAnsiTheme="minorEastAsia"/>
          <w:sz w:val="30"/>
          <w:szCs w:val="30"/>
        </w:rPr>
      </w:pPr>
    </w:p>
    <w:p w:rsidR="0034052E" w:rsidRPr="00854FE1" w:rsidRDefault="0034052E" w:rsidP="008D4F4D">
      <w:pPr>
        <w:snapToGrid w:val="0"/>
        <w:spacing w:beforeLines="50" w:before="12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年月日时分之前不得启封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8D4F4D">
      <w:pPr>
        <w:snapToGrid w:val="0"/>
        <w:spacing w:beforeLines="50" w:before="12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00BC0D1F" w:rsidRPr="00854FE1">
        <w:rPr>
          <w:rFonts w:asciiTheme="minorEastAsia" w:eastAsiaTheme="minorEastAsia" w:hAnsiTheme="minorEastAsia" w:hint="eastAsia"/>
          <w:bCs/>
          <w:sz w:val="30"/>
          <w:szCs w:val="30"/>
        </w:rPr>
        <w:t>正本或副本</w:t>
      </w:r>
    </w:p>
    <w:p w:rsidR="00BC0D1F" w:rsidRPr="00854FE1" w:rsidRDefault="00BC0D1F" w:rsidP="008D4F4D">
      <w:pPr>
        <w:snapToGrid w:val="0"/>
        <w:spacing w:beforeLines="50" w:before="120" w:after="50"/>
        <w:jc w:val="right"/>
        <w:rPr>
          <w:rFonts w:asciiTheme="minorEastAsia" w:eastAsiaTheme="minorEastAsia" w:hAnsiTheme="minorEastAsia"/>
          <w:bCs/>
          <w:sz w:val="30"/>
          <w:szCs w:val="30"/>
        </w:rPr>
      </w:pP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8D4F4D">
      <w:pPr>
        <w:spacing w:beforeLines="100" w:before="24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r w:rsidR="00C40504" w:rsidRPr="00C40504">
        <w:rPr>
          <w:rFonts w:asciiTheme="minorEastAsia" w:eastAsiaTheme="minorEastAsia" w:hAnsiTheme="minorEastAsia" w:hint="eastAsia"/>
          <w:sz w:val="30"/>
          <w:szCs w:val="30"/>
        </w:rPr>
        <w:t>提供新版营业执照复印件加盖公司公章</w:t>
      </w:r>
      <w:r w:rsidRPr="00854FE1">
        <w:rPr>
          <w:rFonts w:asciiTheme="minorEastAsia" w:eastAsiaTheme="minorEastAsia" w:hAnsiTheme="minorEastAsia" w:hint="eastAsia"/>
          <w:sz w:val="30"/>
          <w:szCs w:val="30"/>
        </w:rPr>
        <w:t>；</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0</w:t>
      </w:r>
      <w:r w:rsidRPr="00854FE1">
        <w:rPr>
          <w:rFonts w:asciiTheme="minorEastAsia" w:eastAsiaTheme="minorEastAsia" w:hAnsiTheme="minorEastAsia" w:hint="eastAsia"/>
          <w:sz w:val="30"/>
          <w:szCs w:val="30"/>
        </w:rPr>
        <w:t>、代理证明（或制造商出具的授权书）（见附件6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AB40A9" w:rsidRPr="00AB40A9" w:rsidRDefault="00AB40A9" w:rsidP="00AB40A9">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、节能环保等的资质证书或文件（若有</w:t>
      </w:r>
      <w:r>
        <w:rPr>
          <w:rFonts w:asciiTheme="minorEastAsia" w:eastAsiaTheme="minorEastAsia" w:hAnsiTheme="minorEastAsia" w:hint="eastAsia"/>
          <w:sz w:val="30"/>
          <w:szCs w:val="30"/>
        </w:rPr>
        <w:t>，</w:t>
      </w:r>
      <w:r w:rsidRPr="00854FE1">
        <w:rPr>
          <w:rFonts w:asciiTheme="minorEastAsia" w:eastAsiaTheme="minorEastAsia" w:hAnsiTheme="minorEastAsia" w:hint="eastAsia"/>
          <w:sz w:val="30"/>
          <w:szCs w:val="30"/>
        </w:rPr>
        <w:t>见附件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AB40A9">
        <w:rPr>
          <w:rFonts w:asciiTheme="minorEastAsia" w:eastAsiaTheme="minorEastAsia" w:hAnsiTheme="minorEastAsia" w:hint="eastAsia"/>
          <w:sz w:val="30"/>
          <w:szCs w:val="30"/>
        </w:rPr>
        <w:t>11</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8D4F4D">
      <w:pPr>
        <w:snapToGrid w:val="0"/>
        <w:spacing w:beforeLines="50" w:before="12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71B69">
      <w:pPr>
        <w:spacing w:line="42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C7092D" w:rsidP="00FF3A55">
      <w:pPr>
        <w:spacing w:line="420" w:lineRule="exact"/>
        <w:ind w:leftChars="114" w:left="239"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56E47" w:rsidRPr="00854FE1">
        <w:rPr>
          <w:rFonts w:asciiTheme="minorEastAsia" w:eastAsiaTheme="minorEastAsia" w:hAnsiTheme="minorEastAsia" w:hint="eastAsia"/>
          <w:sz w:val="24"/>
          <w:szCs w:val="24"/>
        </w:rPr>
        <w:t>按“投标人须知”要求编制的投标文件商务和技术标【正本一份，副本份】；</w:t>
      </w:r>
    </w:p>
    <w:p w:rsidR="00956E47" w:rsidRPr="00854FE1" w:rsidRDefault="00C7092D" w:rsidP="003E5DDF">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F3A55">
        <w:rPr>
          <w:rFonts w:asciiTheme="minorEastAsia" w:eastAsiaTheme="minorEastAsia" w:hAnsiTheme="minorEastAsia" w:hint="eastAsia"/>
          <w:sz w:val="24"/>
          <w:szCs w:val="24"/>
        </w:rPr>
        <w:t xml:space="preserve">按“投标人须知”要求编制的投标文件投标报价文件【正本一份，副本  </w:t>
      </w:r>
      <w:r w:rsidR="00956E47"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我方就本次投标有关事项郑重声明如下：</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1、投标方已详细审查全部招标文件，同意招标文件的各项要求。</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2、我方向贵方提交的所有投标文件、资料都是准确的和真实的。</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3、若中标，我方将按招标文件规定履行合同责任和义务。</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4、我方不是采购人的附属机构；在获知本项目采购信息后，与采购人聘请的为此项目提供咨询服务的公司及其附属机构没有任何联系。</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5、投标书自开标日起有效期为90天。</w:t>
      </w:r>
    </w:p>
    <w:p w:rsidR="00956E47" w:rsidRPr="00854FE1" w:rsidRDefault="00C7092D" w:rsidP="00C7092D">
      <w:pPr>
        <w:spacing w:line="420" w:lineRule="exact"/>
        <w:ind w:leftChars="114" w:left="239" w:firstLineChars="50" w:firstLine="120"/>
        <w:rPr>
          <w:rFonts w:asciiTheme="minorEastAsia" w:eastAsiaTheme="minorEastAsia" w:hAnsiTheme="minorEastAsia"/>
          <w:sz w:val="24"/>
          <w:szCs w:val="24"/>
        </w:rPr>
      </w:pPr>
      <w:r w:rsidRPr="00C7092D">
        <w:rPr>
          <w:rFonts w:ascii="宋体" w:hAnsi="宋体" w:hint="eastAsia"/>
          <w:sz w:val="24"/>
          <w:szCs w:val="24"/>
        </w:rPr>
        <w:t>6、以上事项如有虚假或隐瞒，我方愿意承担一切后果，并不再寻求任何旨在减轻或免除法律责任的辩解。</w:t>
      </w:r>
    </w:p>
    <w:p w:rsidR="00956E47" w:rsidRPr="00854FE1" w:rsidRDefault="00C7092D" w:rsidP="00956E47">
      <w:pPr>
        <w:spacing w:line="420" w:lineRule="exact"/>
        <w:ind w:left="315"/>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956E47" w:rsidRPr="00854FE1">
        <w:rPr>
          <w:rFonts w:asciiTheme="minorEastAsia" w:eastAsiaTheme="minorEastAsia" w:hAnsiTheme="minorEastAsia" w:hint="eastAsia"/>
          <w:sz w:val="24"/>
          <w:szCs w:val="24"/>
        </w:rPr>
        <w:t>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p>
    <w:p w:rsidR="00956E47" w:rsidRPr="00854FE1" w:rsidRDefault="00956E47" w:rsidP="008D4F4D">
      <w:pPr>
        <w:snapToGrid w:val="0"/>
        <w:spacing w:beforeLines="50" w:before="12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p>
    <w:p w:rsidR="00C7092D" w:rsidRDefault="00C7092D" w:rsidP="0027519B">
      <w:pPr>
        <w:spacing w:line="460" w:lineRule="exact"/>
        <w:rPr>
          <w:rFonts w:asciiTheme="minorEastAsia" w:eastAsiaTheme="minorEastAsia" w:hAnsiTheme="minorEastAsia"/>
          <w:bCs/>
          <w:sz w:val="24"/>
          <w:szCs w:val="24"/>
        </w:rPr>
      </w:pPr>
    </w:p>
    <w:p w:rsidR="00C7092D" w:rsidRDefault="00C7092D" w:rsidP="0027519B">
      <w:pPr>
        <w:spacing w:line="460" w:lineRule="exact"/>
        <w:rPr>
          <w:rFonts w:asciiTheme="minorEastAsia" w:eastAsiaTheme="minorEastAsia" w:hAnsiTheme="minorEastAsia"/>
          <w:bCs/>
          <w:sz w:val="24"/>
          <w:szCs w:val="24"/>
        </w:rPr>
      </w:pP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C7092D" w:rsidRPr="0027519B" w:rsidRDefault="00C7092D" w:rsidP="008D4F4D">
      <w:pPr>
        <w:snapToGrid w:val="0"/>
        <w:spacing w:beforeLines="50" w:before="120" w:after="50" w:line="460" w:lineRule="exact"/>
        <w:rPr>
          <w:rFonts w:asciiTheme="minorEastAsia" w:eastAsiaTheme="minorEastAsia" w:hAnsiTheme="minorEastAsia"/>
          <w:sz w:val="30"/>
          <w:szCs w:val="30"/>
        </w:rPr>
      </w:pPr>
    </w:p>
    <w:p w:rsidR="00804F2A" w:rsidRPr="00854FE1" w:rsidRDefault="00804F2A" w:rsidP="008D4F4D">
      <w:pPr>
        <w:snapToGrid w:val="0"/>
        <w:spacing w:beforeLines="50" w:before="12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rPr>
        <w:t>（姓名、性别、年龄）在我单位任</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0D19EE"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D4F4D">
      <w:pPr>
        <w:snapToGrid w:val="0"/>
        <w:spacing w:beforeLines="50" w:before="12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8D4F4D">
      <w:pPr>
        <w:snapToGrid w:val="0"/>
        <w:spacing w:beforeLines="50" w:before="120" w:after="50" w:line="460" w:lineRule="exact"/>
        <w:rPr>
          <w:rFonts w:asciiTheme="minorEastAsia" w:eastAsiaTheme="minorEastAsia" w:hAnsiTheme="minorEastAsia"/>
          <w:sz w:val="30"/>
          <w:szCs w:val="30"/>
        </w:rPr>
      </w:pPr>
    </w:p>
    <w:p w:rsidR="00804F2A" w:rsidRDefault="00804F2A" w:rsidP="008D4F4D">
      <w:pPr>
        <w:snapToGrid w:val="0"/>
        <w:spacing w:beforeLines="50" w:before="120" w:after="50" w:line="460" w:lineRule="exact"/>
        <w:rPr>
          <w:rFonts w:asciiTheme="minorEastAsia" w:eastAsiaTheme="minorEastAsia" w:hAnsiTheme="minorEastAsia"/>
          <w:sz w:val="30"/>
          <w:szCs w:val="30"/>
        </w:rPr>
      </w:pPr>
    </w:p>
    <w:p w:rsidR="00804F2A" w:rsidRDefault="00804F2A" w:rsidP="008D4F4D">
      <w:pPr>
        <w:snapToGrid w:val="0"/>
        <w:spacing w:beforeLines="50" w:before="120" w:after="50" w:line="460" w:lineRule="exact"/>
        <w:rPr>
          <w:rFonts w:asciiTheme="minorEastAsia" w:eastAsiaTheme="minorEastAsia" w:hAnsiTheme="minorEastAsia"/>
          <w:sz w:val="30"/>
          <w:szCs w:val="30"/>
        </w:rPr>
      </w:pPr>
    </w:p>
    <w:p w:rsidR="00804F2A" w:rsidRDefault="00804F2A" w:rsidP="008D4F4D">
      <w:pPr>
        <w:snapToGrid w:val="0"/>
        <w:spacing w:beforeLines="50" w:before="120" w:after="50" w:line="460" w:lineRule="exact"/>
        <w:rPr>
          <w:rFonts w:asciiTheme="minorEastAsia" w:eastAsiaTheme="minorEastAsia" w:hAnsiTheme="minorEastAsia"/>
          <w:sz w:val="30"/>
          <w:szCs w:val="30"/>
        </w:rPr>
      </w:pPr>
    </w:p>
    <w:p w:rsidR="00BC0D1F" w:rsidRPr="00854FE1" w:rsidRDefault="00BC0D1F" w:rsidP="008D4F4D">
      <w:pPr>
        <w:snapToGrid w:val="0"/>
        <w:spacing w:beforeLines="50" w:before="12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8D4F4D">
      <w:pPr>
        <w:snapToGrid w:val="0"/>
        <w:spacing w:beforeLines="50" w:before="12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（投标人全称）法定代表人授权</w:t>
      </w:r>
      <w:r w:rsidRPr="00A0058E">
        <w:rPr>
          <w:rFonts w:asciiTheme="minorEastAsia" w:eastAsiaTheme="minorEastAsia" w:hAnsiTheme="minorEastAsia" w:hint="eastAsia"/>
          <w:sz w:val="28"/>
          <w:szCs w:val="28"/>
          <w:u w:val="single"/>
        </w:rPr>
        <w:t xml:space="preserve">                （</w:t>
      </w:r>
      <w:r w:rsidR="00DA1A96">
        <w:rPr>
          <w:rFonts w:asciiTheme="minorEastAsia" w:eastAsiaTheme="minorEastAsia" w:hAnsiTheme="minorEastAsia" w:hint="eastAsia"/>
          <w:sz w:val="28"/>
          <w:szCs w:val="28"/>
          <w:u w:val="single"/>
        </w:rPr>
        <w:t>授权代表</w:t>
      </w:r>
      <w:r w:rsidRPr="00A0058E">
        <w:rPr>
          <w:rFonts w:asciiTheme="minorEastAsia" w:eastAsiaTheme="minorEastAsia" w:hAnsiTheme="minorEastAsia" w:hint="eastAsia"/>
          <w:sz w:val="28"/>
          <w:szCs w:val="28"/>
          <w:u w:val="single"/>
        </w:rPr>
        <w:t>姓名）</w:t>
      </w:r>
      <w:r w:rsidRPr="00A0058E">
        <w:rPr>
          <w:rFonts w:asciiTheme="minorEastAsia" w:eastAsiaTheme="minorEastAsia" w:hAnsiTheme="minorEastAsia" w:hint="eastAsia"/>
          <w:sz w:val="28"/>
          <w:szCs w:val="28"/>
        </w:rPr>
        <w:t>为</w:t>
      </w:r>
      <w:r w:rsidR="00DA1A96">
        <w:rPr>
          <w:rFonts w:asciiTheme="minorEastAsia" w:eastAsiaTheme="minorEastAsia" w:hAnsiTheme="minorEastAsia" w:hint="eastAsia"/>
          <w:sz w:val="28"/>
          <w:szCs w:val="28"/>
        </w:rPr>
        <w:t>授权代表</w:t>
      </w:r>
      <w:r w:rsidRPr="00A0058E">
        <w:rPr>
          <w:rFonts w:asciiTheme="minorEastAsia" w:eastAsiaTheme="minorEastAsia" w:hAnsiTheme="minorEastAsia" w:hint="eastAsia"/>
          <w:sz w:val="28"/>
          <w:szCs w:val="28"/>
        </w:rPr>
        <w:t>，参加贵处组织的（招标项目名称、采购编号、标段）的招标活动，</w:t>
      </w:r>
      <w:r w:rsidR="00DA1A96">
        <w:rPr>
          <w:rFonts w:asciiTheme="minorEastAsia" w:eastAsiaTheme="minorEastAsia" w:hAnsiTheme="minorEastAsia" w:hint="eastAsia"/>
          <w:sz w:val="28"/>
          <w:szCs w:val="28"/>
        </w:rPr>
        <w:t>授权代表</w:t>
      </w:r>
      <w:r w:rsidRPr="00A0058E">
        <w:rPr>
          <w:rFonts w:asciiTheme="minorEastAsia" w:eastAsiaTheme="minorEastAsia" w:hAnsiTheme="minorEastAsia" w:hint="eastAsia"/>
          <w:sz w:val="28"/>
          <w:szCs w:val="28"/>
        </w:rPr>
        <w:t>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0D19EE"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4A08CE" w:rsidP="00956E47">
                  <w:r w:rsidRPr="00913787">
                    <w:rPr>
                      <w:rFonts w:ascii="仿宋" w:eastAsia="仿宋" w:hAnsi="仿宋" w:hint="eastAsia"/>
                      <w:sz w:val="24"/>
                      <w:szCs w:val="24"/>
                    </w:rPr>
                    <w:t>授权代表</w:t>
                  </w:r>
                  <w:r w:rsidR="009B0CCD" w:rsidRPr="004A08CE">
                    <w:rPr>
                      <w:rFonts w:ascii="仿宋" w:eastAsia="仿宋" w:hAnsi="仿宋" w:hint="eastAsia"/>
                      <w:sz w:val="24"/>
                      <w:szCs w:val="24"/>
                    </w:rPr>
                    <w:t>身份证</w:t>
                  </w:r>
                  <w:r w:rsidRPr="004A08CE">
                    <w:rPr>
                      <w:rFonts w:ascii="仿宋" w:eastAsia="仿宋" w:hAnsi="仿宋" w:hint="eastAsia"/>
                      <w:sz w:val="24"/>
                      <w:szCs w:val="24"/>
                    </w:rPr>
                    <w:t>复印件粘贴</w:t>
                  </w:r>
                  <w:r w:rsidR="009B0CCD">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F65D9C" w:rsidRPr="00A0058E" w:rsidRDefault="00F65D9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手机：</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8D4F4D">
      <w:pPr>
        <w:snapToGrid w:val="0"/>
        <w:spacing w:beforeLines="50" w:before="120" w:after="50" w:line="360" w:lineRule="auto"/>
        <w:jc w:val="left"/>
        <w:rPr>
          <w:rFonts w:asciiTheme="minorEastAsia" w:eastAsiaTheme="minorEastAsia" w:hAnsiTheme="minorEastAsia"/>
          <w:b/>
          <w:sz w:val="30"/>
          <w:szCs w:val="30"/>
        </w:rPr>
      </w:pPr>
    </w:p>
    <w:p w:rsidR="00804F2A" w:rsidRPr="00F91800" w:rsidRDefault="00804F2A" w:rsidP="008D4F4D">
      <w:pPr>
        <w:snapToGrid w:val="0"/>
        <w:spacing w:beforeLines="50" w:before="12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8D4F4D">
      <w:pPr>
        <w:snapToGrid w:val="0"/>
        <w:spacing w:before="50" w:afterLines="50" w:after="12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6277C4">
        <w:rPr>
          <w:rFonts w:asciiTheme="minorEastAsia" w:eastAsiaTheme="minorEastAsia" w:hAnsiTheme="minorEastAsia" w:hint="eastAsia"/>
          <w:b/>
          <w:sz w:val="36"/>
          <w:szCs w:val="36"/>
        </w:rPr>
        <w:t>4</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8061D1">
            <w:pPr>
              <w:snapToGrid w:val="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中标通知书</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50" w:afterLines="50" w:after="12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w:t>
            </w:r>
            <w:r w:rsidR="008061D1" w:rsidRPr="008061D1">
              <w:rPr>
                <w:rFonts w:asciiTheme="minorEastAsia" w:eastAsiaTheme="minorEastAsia" w:hAnsiTheme="minorEastAsia" w:hint="eastAsia"/>
                <w:sz w:val="32"/>
                <w:szCs w:val="32"/>
              </w:rPr>
              <w:t>合同或中标通知书</w:t>
            </w:r>
            <w:r w:rsidR="00E372C1" w:rsidRPr="008061D1">
              <w:rPr>
                <w:rFonts w:asciiTheme="minorEastAsia" w:eastAsiaTheme="minorEastAsia" w:hAnsiTheme="minorEastAsia" w:hint="eastAsia"/>
                <w:sz w:val="32"/>
                <w:szCs w:val="32"/>
              </w:rPr>
              <w:t>复印件</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DA1A96">
      <w:pPr>
        <w:pStyle w:val="afff"/>
        <w:snapToGrid w:val="0"/>
        <w:spacing w:before="240"/>
        <w:rPr>
          <w:rFonts w:asciiTheme="minorEastAsia" w:eastAsiaTheme="minorEastAsia" w:hAnsiTheme="minorEastAsia"/>
          <w:sz w:val="30"/>
          <w:szCs w:val="30"/>
        </w:rPr>
      </w:pPr>
      <w:r>
        <w:rPr>
          <w:rFonts w:asciiTheme="minorEastAsia" w:eastAsiaTheme="minorEastAsia" w:hAnsiTheme="minorEastAsia" w:hint="eastAsia"/>
          <w:sz w:val="30"/>
          <w:szCs w:val="30"/>
        </w:rPr>
        <w:t>授权代表</w:t>
      </w:r>
      <w:r w:rsidR="00BC0D1F" w:rsidRPr="00854FE1">
        <w:rPr>
          <w:rFonts w:asciiTheme="minorEastAsia" w:eastAsiaTheme="minorEastAsia" w:hAnsiTheme="minorEastAsia" w:hint="eastAsia"/>
          <w:sz w:val="30"/>
          <w:szCs w:val="30"/>
        </w:rPr>
        <w:t>签名：</w:t>
      </w:r>
      <w:r w:rsidR="00BC0D1F" w:rsidRPr="00854FE1">
        <w:rPr>
          <w:rFonts w:asciiTheme="minorEastAsia" w:eastAsiaTheme="minorEastAsia" w:hAnsiTheme="minorEastAsia" w:hint="eastAsia"/>
          <w:sz w:val="30"/>
          <w:szCs w:val="30"/>
          <w:u w:val="single"/>
        </w:rPr>
        <w:t xml:space="preserve">　　　　　</w:t>
      </w:r>
      <w:r w:rsidR="00BC0D1F" w:rsidRPr="00854FE1">
        <w:rPr>
          <w:rFonts w:asciiTheme="minorEastAsia" w:eastAsiaTheme="minorEastAsia" w:hAnsiTheme="minorEastAsia" w:hint="eastAsia"/>
          <w:sz w:val="30"/>
          <w:szCs w:val="30"/>
        </w:rPr>
        <w:t xml:space="preserve">                                            时  间：</w:t>
      </w:r>
    </w:p>
    <w:p w:rsidR="00BC0D1F" w:rsidRPr="00854FE1" w:rsidRDefault="00BC0D1F" w:rsidP="008D4F4D">
      <w:pPr>
        <w:snapToGrid w:val="0"/>
        <w:spacing w:before="50" w:afterLines="50" w:after="12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4F4D">
            <w:pPr>
              <w:snapToGrid w:val="0"/>
              <w:spacing w:beforeLines="50" w:before="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4F4D">
            <w:pPr>
              <w:snapToGrid w:val="0"/>
              <w:spacing w:beforeLines="50" w:before="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4F4D">
            <w:pPr>
              <w:snapToGrid w:val="0"/>
              <w:spacing w:beforeLines="50" w:before="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8D4F4D">
            <w:pPr>
              <w:snapToGrid w:val="0"/>
              <w:spacing w:beforeLines="50" w:before="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4F4D">
            <w:pPr>
              <w:snapToGrid w:val="0"/>
              <w:spacing w:beforeLines="50" w:before="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4F4D">
            <w:pPr>
              <w:snapToGrid w:val="0"/>
              <w:spacing w:beforeLines="50" w:before="12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4F4D">
            <w:pPr>
              <w:snapToGrid w:val="0"/>
              <w:spacing w:beforeLines="50" w:before="12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r w:rsidR="00B0309B" w:rsidRPr="00B0309B">
        <w:rPr>
          <w:rFonts w:asciiTheme="minorEastAsia" w:eastAsiaTheme="minorEastAsia" w:hAnsiTheme="minorEastAsia" w:hint="eastAsia"/>
          <w:sz w:val="30"/>
          <w:szCs w:val="30"/>
        </w:rPr>
        <w:t>如填写不全，视为完全响应招标文件要求，投标人自行承担投标风险。</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DA1A96" w:rsidP="008D4F4D">
      <w:pPr>
        <w:snapToGrid w:val="0"/>
        <w:spacing w:beforeLines="50" w:before="12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授权代表</w:t>
      </w:r>
      <w:r w:rsidR="00BC0D1F" w:rsidRPr="00854FE1">
        <w:rPr>
          <w:rFonts w:asciiTheme="minorEastAsia" w:eastAsiaTheme="minorEastAsia" w:hAnsiTheme="minorEastAsia" w:hint="eastAsia"/>
          <w:sz w:val="30"/>
          <w:szCs w:val="30"/>
        </w:rPr>
        <w:t>签名：               日期：</w:t>
      </w:r>
    </w:p>
    <w:p w:rsidR="00BC0D1F" w:rsidRPr="00854FE1" w:rsidRDefault="00BC0D1F" w:rsidP="008D4F4D">
      <w:pPr>
        <w:snapToGrid w:val="0"/>
        <w:spacing w:before="50" w:afterLines="50" w:after="120"/>
        <w:jc w:val="left"/>
        <w:rPr>
          <w:rFonts w:asciiTheme="minorEastAsia" w:eastAsiaTheme="minorEastAsia" w:hAnsiTheme="minorEastAsia"/>
          <w:sz w:val="30"/>
          <w:szCs w:val="30"/>
        </w:rPr>
      </w:pPr>
    </w:p>
    <w:p w:rsidR="00500AAC" w:rsidRPr="00854FE1" w:rsidRDefault="00BC0D1F" w:rsidP="008D4F4D">
      <w:pPr>
        <w:snapToGrid w:val="0"/>
        <w:spacing w:beforeLines="50" w:before="12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00AAC" w:rsidP="008D4F4D">
      <w:pPr>
        <w:spacing w:beforeLines="50" w:before="120" w:afterLines="100" w:after="24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我方于年月日签署本文件，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于年月日接受此件，以此为证。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     制造商名称：</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     签字人职务和部门：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     签字人姓名：</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     签字人签名：</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     制造商盖章：</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B0309B" w:rsidRDefault="00B0309B" w:rsidP="00531A2D">
      <w:pPr>
        <w:rPr>
          <w:rFonts w:asciiTheme="minorEastAsia" w:eastAsiaTheme="minorEastAsia" w:hAnsiTheme="minorEastAsia"/>
          <w:sz w:val="30"/>
          <w:szCs w:val="30"/>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8D4F4D">
      <w:pPr>
        <w:spacing w:beforeLines="50" w:before="120" w:afterLines="100" w:after="24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（投标供应商全称）参加贵</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组织的</w:t>
      </w:r>
      <w:r w:rsidRPr="00C7092D">
        <w:rPr>
          <w:rFonts w:asciiTheme="minorEastAsia" w:eastAsiaTheme="minorEastAsia" w:hAnsiTheme="minorEastAsia" w:hint="eastAsia"/>
          <w:sz w:val="30"/>
          <w:szCs w:val="30"/>
          <w:u w:val="single"/>
        </w:rPr>
        <w:t>（编号、标段</w:t>
      </w:r>
      <w:r w:rsidR="00C7092D">
        <w:rPr>
          <w:rFonts w:asciiTheme="minorEastAsia" w:eastAsiaTheme="minorEastAsia" w:hAnsiTheme="minorEastAsia" w:hint="eastAsia"/>
          <w:sz w:val="30"/>
          <w:szCs w:val="30"/>
          <w:u w:val="single"/>
        </w:rPr>
        <w:t>、项目名称</w:t>
      </w:r>
      <w:r w:rsidRPr="00C7092D">
        <w:rPr>
          <w:rFonts w:asciiTheme="minorEastAsia" w:eastAsiaTheme="minorEastAsia" w:hAnsiTheme="minorEastAsia" w:hint="eastAsia"/>
          <w:sz w:val="30"/>
          <w:szCs w:val="30"/>
          <w:u w:val="single"/>
        </w:rPr>
        <w:t>）</w:t>
      </w:r>
      <w:r w:rsidRPr="00854FE1">
        <w:rPr>
          <w:rFonts w:asciiTheme="minorEastAsia" w:eastAsiaTheme="minorEastAsia" w:hAnsiTheme="minorEastAsia" w:hint="eastAsia"/>
          <w:sz w:val="30"/>
          <w:szCs w:val="30"/>
        </w:rPr>
        <w:t>的采购活动。</w:t>
      </w:r>
    </w:p>
    <w:p w:rsidR="00EB2406" w:rsidRPr="00854FE1" w:rsidRDefault="00C7092D" w:rsidP="00EB2406">
      <w:pPr>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本方</w:t>
      </w:r>
      <w:r w:rsidR="00EB2406" w:rsidRPr="00854FE1">
        <w:rPr>
          <w:rFonts w:asciiTheme="minorEastAsia" w:eastAsiaTheme="minorEastAsia" w:hAnsiTheme="minorEastAsia" w:hint="eastAsia"/>
          <w:sz w:val="30"/>
          <w:szCs w:val="30"/>
        </w:rPr>
        <w:t>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提供的产品名称为；规格型号为，属于原厂生产的正规渠道产品。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C7092D">
        <w:rPr>
          <w:rFonts w:asciiTheme="minorEastAsia" w:eastAsiaTheme="minorEastAsia" w:hAnsiTheme="minorEastAsia" w:hint="eastAsia"/>
          <w:sz w:val="30"/>
          <w:szCs w:val="30"/>
        </w:rPr>
        <w:t>7</w:t>
      </w:r>
      <w:r w:rsidRPr="00854FE1">
        <w:rPr>
          <w:rFonts w:asciiTheme="minorEastAsia" w:eastAsiaTheme="minorEastAsia" w:hAnsiTheme="minorEastAsia" w:hint="eastAsia"/>
          <w:sz w:val="30"/>
          <w:szCs w:val="30"/>
        </w:rPr>
        <w:t>个工作日内提供以上产品原厂商年免费售后服务承诺函，逾期不提供，我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B0309B" w:rsidRDefault="00B0309B" w:rsidP="008D4F4D">
      <w:pPr>
        <w:snapToGrid w:val="0"/>
        <w:spacing w:beforeLines="50" w:before="120" w:after="50"/>
        <w:rPr>
          <w:rFonts w:asciiTheme="minorEastAsia" w:eastAsiaTheme="minorEastAsia" w:hAnsiTheme="minorEastAsia"/>
          <w:sz w:val="30"/>
          <w:szCs w:val="30"/>
        </w:rPr>
      </w:pPr>
    </w:p>
    <w:p w:rsidR="008107E0" w:rsidRPr="00854FE1" w:rsidRDefault="008107E0" w:rsidP="008D4F4D">
      <w:pPr>
        <w:snapToGrid w:val="0"/>
        <w:spacing w:beforeLines="50" w:before="12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年月日</w:t>
      </w:r>
    </w:p>
    <w:p w:rsidR="008107E0" w:rsidRPr="00854FE1" w:rsidRDefault="008107E0" w:rsidP="008D4F4D">
      <w:pPr>
        <w:snapToGrid w:val="0"/>
        <w:spacing w:beforeLines="50" w:before="120" w:after="50" w:line="480" w:lineRule="auto"/>
        <w:rPr>
          <w:rFonts w:asciiTheme="minorEastAsia" w:eastAsiaTheme="minorEastAsia" w:hAnsiTheme="minorEastAsia"/>
          <w:sz w:val="30"/>
          <w:szCs w:val="30"/>
        </w:rPr>
      </w:pPr>
    </w:p>
    <w:p w:rsidR="008107E0" w:rsidRPr="00854FE1" w:rsidRDefault="008107E0" w:rsidP="008D4F4D">
      <w:pPr>
        <w:snapToGrid w:val="0"/>
        <w:spacing w:beforeLines="50" w:before="120" w:after="50" w:line="480" w:lineRule="auto"/>
        <w:rPr>
          <w:rFonts w:asciiTheme="minorEastAsia" w:eastAsiaTheme="minorEastAsia" w:hAnsiTheme="minorEastAsia"/>
          <w:sz w:val="30"/>
          <w:szCs w:val="30"/>
        </w:rPr>
      </w:pPr>
    </w:p>
    <w:p w:rsidR="008107E0" w:rsidRDefault="008107E0" w:rsidP="008D4F4D">
      <w:pPr>
        <w:snapToGrid w:val="0"/>
        <w:spacing w:beforeLines="50" w:before="120" w:after="50" w:line="480" w:lineRule="auto"/>
        <w:rPr>
          <w:rFonts w:asciiTheme="minorEastAsia" w:eastAsiaTheme="minorEastAsia" w:hAnsiTheme="minorEastAsia"/>
          <w:sz w:val="30"/>
          <w:szCs w:val="30"/>
        </w:rPr>
      </w:pPr>
    </w:p>
    <w:p w:rsidR="00AB40A9" w:rsidRPr="00854FE1" w:rsidRDefault="00AB40A9" w:rsidP="008D4F4D">
      <w:pPr>
        <w:snapToGrid w:val="0"/>
        <w:spacing w:beforeLines="50" w:before="12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AB40A9" w:rsidRPr="00AB40A9" w:rsidRDefault="00AB40A9" w:rsidP="00AB40A9">
      <w:pPr>
        <w:spacing w:after="240"/>
        <w:jc w:val="center"/>
        <w:rPr>
          <w:rFonts w:ascii="宋体" w:hAnsi="宋体"/>
          <w:b/>
          <w:sz w:val="36"/>
          <w:szCs w:val="36"/>
        </w:rPr>
      </w:pPr>
      <w:r w:rsidRPr="00AB40A9">
        <w:rPr>
          <w:rFonts w:ascii="宋体" w:hAnsi="宋体" w:hint="eastAsia"/>
          <w:b/>
          <w:sz w:val="36"/>
          <w:szCs w:val="36"/>
        </w:rPr>
        <w:t>节能环保产品声明函</w:t>
      </w:r>
      <w:r w:rsidR="00D36A2D">
        <w:rPr>
          <w:rFonts w:ascii="宋体" w:hAnsi="宋体" w:hint="eastAsia"/>
          <w:b/>
          <w:sz w:val="36"/>
          <w:szCs w:val="36"/>
        </w:rPr>
        <w:t>（</w:t>
      </w:r>
      <w:r w:rsidR="00371B69">
        <w:rPr>
          <w:rFonts w:ascii="宋体" w:hAnsi="宋体" w:hint="eastAsia"/>
          <w:b/>
          <w:sz w:val="36"/>
          <w:szCs w:val="36"/>
        </w:rPr>
        <w:t>如</w:t>
      </w:r>
      <w:r w:rsidR="00D36A2D">
        <w:rPr>
          <w:rFonts w:ascii="宋体" w:hAnsi="宋体" w:hint="eastAsia"/>
          <w:b/>
          <w:sz w:val="36"/>
          <w:szCs w:val="36"/>
        </w:rPr>
        <w:t>有）</w:t>
      </w:r>
    </w:p>
    <w:p w:rsidR="00AB40A9" w:rsidRPr="00AB40A9" w:rsidRDefault="00C7092D" w:rsidP="00AB40A9">
      <w:pPr>
        <w:spacing w:before="240" w:line="360" w:lineRule="auto"/>
        <w:ind w:firstLineChars="200" w:firstLine="600"/>
        <w:rPr>
          <w:rFonts w:ascii="宋体" w:hAnsi="宋体"/>
          <w:bCs/>
          <w:sz w:val="30"/>
          <w:szCs w:val="30"/>
        </w:rPr>
      </w:pPr>
      <w:r>
        <w:rPr>
          <w:rFonts w:ascii="宋体" w:hAnsi="宋体" w:hint="eastAsia"/>
          <w:bCs/>
          <w:sz w:val="30"/>
          <w:szCs w:val="30"/>
        </w:rPr>
        <w:t>我方</w:t>
      </w:r>
      <w:r w:rsidR="00AB40A9" w:rsidRPr="00AB40A9">
        <w:rPr>
          <w:rFonts w:ascii="宋体" w:hAnsi="宋体" w:hint="eastAsia"/>
          <w:bCs/>
          <w:sz w:val="30"/>
          <w:szCs w:val="30"/>
        </w:rPr>
        <w:t>郑重声明，根据《节能产品政府采购实施意见》（财库〔2004〕185号，不含该期清单）、《关于环境标志产品政府采购实施的意见》（财库〔2006〕90号，不含该期清单）的规定，</w:t>
      </w:r>
      <w:r>
        <w:rPr>
          <w:rFonts w:ascii="宋体" w:hAnsi="宋体" w:hint="eastAsia"/>
          <w:bCs/>
          <w:sz w:val="30"/>
          <w:szCs w:val="30"/>
        </w:rPr>
        <w:t>我方</w:t>
      </w:r>
      <w:r w:rsidR="00AB40A9" w:rsidRPr="00AB40A9">
        <w:rPr>
          <w:rFonts w:ascii="宋体" w:hAnsi="宋体" w:hint="eastAsia"/>
          <w:bCs/>
          <w:sz w:val="30"/>
          <w:szCs w:val="30"/>
        </w:rPr>
        <w:t>同时满足以下条件：</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1. 此次采购项目中</w:t>
      </w:r>
      <w:r w:rsidR="00C7092D">
        <w:rPr>
          <w:rFonts w:ascii="宋体" w:hAnsi="宋体" w:hint="eastAsia"/>
          <w:bCs/>
          <w:sz w:val="30"/>
          <w:szCs w:val="30"/>
        </w:rPr>
        <w:t>我方</w:t>
      </w:r>
      <w:r w:rsidRPr="00AB40A9">
        <w:rPr>
          <w:rFonts w:ascii="宋体" w:hAnsi="宋体" w:hint="eastAsia"/>
          <w:bCs/>
          <w:sz w:val="30"/>
          <w:szCs w:val="30"/>
        </w:rPr>
        <w:t>所列节能或环保产品均已录入最新一期财政部、环境保护部公布的“环境标志产品政府采购清单”或最新一期财政部、发展改革委公布的“节能产品政府采购清单”</w:t>
      </w:r>
      <w:r>
        <w:rPr>
          <w:rFonts w:asciiTheme="minorEastAsia" w:eastAsiaTheme="minorEastAsia" w:hAnsiTheme="minorEastAsia" w:hint="eastAsia"/>
          <w:bCs/>
          <w:sz w:val="30"/>
          <w:szCs w:val="30"/>
        </w:rPr>
        <w:t>，详见</w:t>
      </w:r>
      <w:r w:rsidRPr="00AB40A9">
        <w:rPr>
          <w:rFonts w:ascii="宋体" w:hAnsi="宋体" w:hint="eastAsia"/>
          <w:bCs/>
          <w:sz w:val="30"/>
          <w:szCs w:val="30"/>
        </w:rPr>
        <w:t>节能（环保）产品</w:t>
      </w:r>
      <w:r w:rsidR="00C7092D" w:rsidRPr="00AB40A9">
        <w:rPr>
          <w:rFonts w:ascii="宋体" w:hAnsi="宋体" w:hint="eastAsia"/>
          <w:bCs/>
          <w:sz w:val="30"/>
          <w:szCs w:val="30"/>
        </w:rPr>
        <w:t>政府采购</w:t>
      </w:r>
      <w:r w:rsidRPr="00AB40A9">
        <w:rPr>
          <w:rFonts w:ascii="宋体" w:hAnsi="宋体" w:hint="eastAsia"/>
          <w:bCs/>
          <w:sz w:val="30"/>
          <w:szCs w:val="30"/>
        </w:rPr>
        <w:t>清单。</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2.</w:t>
      </w:r>
      <w:r w:rsidR="00C7092D">
        <w:rPr>
          <w:rFonts w:ascii="宋体" w:hAnsi="宋体" w:hint="eastAsia"/>
          <w:bCs/>
          <w:sz w:val="30"/>
          <w:szCs w:val="30"/>
        </w:rPr>
        <w:t>我方</w:t>
      </w:r>
      <w:r w:rsidRPr="00AB40A9">
        <w:rPr>
          <w:rFonts w:ascii="宋体" w:hAnsi="宋体" w:hint="eastAsia"/>
          <w:bCs/>
          <w:sz w:val="30"/>
          <w:szCs w:val="30"/>
        </w:rPr>
        <w:t>参加</w:t>
      </w:r>
      <w:r w:rsidR="00C7092D" w:rsidRPr="00854FE1">
        <w:rPr>
          <w:rFonts w:asciiTheme="minorEastAsia" w:eastAsiaTheme="minorEastAsia" w:hAnsiTheme="minorEastAsia" w:hint="eastAsia"/>
          <w:sz w:val="30"/>
          <w:szCs w:val="30"/>
        </w:rPr>
        <w:t>贵</w:t>
      </w:r>
      <w:r w:rsidR="00C7092D">
        <w:rPr>
          <w:rFonts w:asciiTheme="minorEastAsia" w:eastAsiaTheme="minorEastAsia" w:hAnsiTheme="minorEastAsia" w:hint="eastAsia"/>
          <w:sz w:val="30"/>
          <w:szCs w:val="30"/>
        </w:rPr>
        <w:t>方</w:t>
      </w:r>
      <w:r w:rsidR="00C7092D" w:rsidRPr="00854FE1">
        <w:rPr>
          <w:rFonts w:asciiTheme="minorEastAsia" w:eastAsiaTheme="minorEastAsia" w:hAnsiTheme="minorEastAsia" w:hint="eastAsia"/>
          <w:sz w:val="30"/>
          <w:szCs w:val="30"/>
        </w:rPr>
        <w:t>组织的</w:t>
      </w:r>
      <w:r w:rsidR="00C7092D" w:rsidRPr="00C7092D">
        <w:rPr>
          <w:rFonts w:asciiTheme="minorEastAsia" w:eastAsiaTheme="minorEastAsia" w:hAnsiTheme="minorEastAsia" w:hint="eastAsia"/>
          <w:sz w:val="30"/>
          <w:szCs w:val="30"/>
          <w:u w:val="single"/>
        </w:rPr>
        <w:t>（编号、标段</w:t>
      </w:r>
      <w:r w:rsidR="00C7092D">
        <w:rPr>
          <w:rFonts w:asciiTheme="minorEastAsia" w:eastAsiaTheme="minorEastAsia" w:hAnsiTheme="minorEastAsia" w:hint="eastAsia"/>
          <w:sz w:val="30"/>
          <w:szCs w:val="30"/>
          <w:u w:val="single"/>
        </w:rPr>
        <w:t>、项目名称</w:t>
      </w:r>
      <w:r w:rsidR="00C7092D" w:rsidRPr="00C7092D">
        <w:rPr>
          <w:rFonts w:asciiTheme="minorEastAsia" w:eastAsiaTheme="minorEastAsia" w:hAnsiTheme="minorEastAsia" w:hint="eastAsia"/>
          <w:sz w:val="30"/>
          <w:szCs w:val="30"/>
          <w:u w:val="single"/>
        </w:rPr>
        <w:t>）</w:t>
      </w:r>
      <w:r w:rsidR="00C7092D">
        <w:rPr>
          <w:rFonts w:asciiTheme="minorEastAsia" w:eastAsiaTheme="minorEastAsia" w:hAnsiTheme="minorEastAsia" w:hint="eastAsia"/>
          <w:sz w:val="30"/>
          <w:szCs w:val="30"/>
          <w:u w:val="single"/>
        </w:rPr>
        <w:t>的</w:t>
      </w:r>
      <w:r w:rsidRPr="00AB40A9">
        <w:rPr>
          <w:rFonts w:ascii="宋体" w:hAnsi="宋体" w:hint="eastAsia"/>
          <w:bCs/>
          <w:sz w:val="30"/>
          <w:szCs w:val="30"/>
        </w:rPr>
        <w:t>采购活动</w:t>
      </w:r>
      <w:r w:rsidR="00C7092D">
        <w:rPr>
          <w:rFonts w:ascii="宋体" w:hAnsi="宋体" w:hint="eastAsia"/>
          <w:bCs/>
          <w:sz w:val="30"/>
          <w:szCs w:val="30"/>
        </w:rPr>
        <w:t>中所</w:t>
      </w:r>
      <w:r w:rsidRPr="00AB40A9">
        <w:rPr>
          <w:rFonts w:ascii="宋体" w:hAnsi="宋体" w:hint="eastAsia"/>
          <w:bCs/>
          <w:sz w:val="30"/>
          <w:szCs w:val="30"/>
        </w:rPr>
        <w:t>提供的环保或节能产品，产品金额占采购项目总金额50%（含）以上。</w:t>
      </w:r>
    </w:p>
    <w:p w:rsidR="00AB40A9" w:rsidRPr="00AB40A9" w:rsidRDefault="00C7092D" w:rsidP="00AB40A9">
      <w:pPr>
        <w:spacing w:line="360" w:lineRule="auto"/>
        <w:ind w:firstLineChars="200" w:firstLine="600"/>
        <w:rPr>
          <w:rFonts w:ascii="宋体" w:hAnsi="宋体"/>
          <w:bCs/>
          <w:sz w:val="30"/>
          <w:szCs w:val="30"/>
        </w:rPr>
      </w:pPr>
      <w:r>
        <w:rPr>
          <w:rFonts w:ascii="宋体" w:hAnsi="宋体" w:hint="eastAsia"/>
          <w:bCs/>
          <w:sz w:val="30"/>
          <w:szCs w:val="30"/>
        </w:rPr>
        <w:t>我方</w:t>
      </w:r>
      <w:r w:rsidR="00AB40A9" w:rsidRPr="00AB40A9">
        <w:rPr>
          <w:rFonts w:ascii="宋体" w:hAnsi="宋体" w:hint="eastAsia"/>
          <w:bCs/>
          <w:sz w:val="30"/>
          <w:szCs w:val="30"/>
        </w:rPr>
        <w:t>对上述声明的真实性负责。如有虚假，将依法承担相应法律责任。</w:t>
      </w:r>
    </w:p>
    <w:p w:rsidR="00AB40A9" w:rsidRPr="00AB40A9" w:rsidRDefault="00AB40A9" w:rsidP="00AB40A9">
      <w:pPr>
        <w:spacing w:line="360" w:lineRule="auto"/>
        <w:rPr>
          <w:rFonts w:ascii="宋体" w:hAnsi="宋体"/>
          <w:bCs/>
          <w:sz w:val="30"/>
          <w:szCs w:val="30"/>
        </w:rPr>
      </w:pP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投标供应商全称（公章）：</w:t>
      </w:r>
    </w:p>
    <w:p w:rsidR="00AB40A9" w:rsidRPr="008F59DF" w:rsidRDefault="00DA1A96" w:rsidP="00AB40A9">
      <w:pPr>
        <w:spacing w:line="360" w:lineRule="auto"/>
        <w:jc w:val="left"/>
        <w:rPr>
          <w:rFonts w:ascii="宋体" w:hAnsi="宋体"/>
          <w:sz w:val="30"/>
          <w:szCs w:val="30"/>
        </w:rPr>
      </w:pPr>
      <w:r>
        <w:rPr>
          <w:rFonts w:ascii="宋体" w:hAnsi="宋体" w:hint="eastAsia"/>
          <w:sz w:val="30"/>
          <w:szCs w:val="30"/>
        </w:rPr>
        <w:t>授权代表</w:t>
      </w:r>
      <w:r w:rsidR="00AB40A9" w:rsidRPr="008F59DF">
        <w:rPr>
          <w:rFonts w:ascii="宋体" w:hAnsi="宋体" w:hint="eastAsia"/>
          <w:sz w:val="30"/>
          <w:szCs w:val="30"/>
        </w:rPr>
        <w:t>（签名）：</w:t>
      </w:r>
    </w:p>
    <w:p w:rsidR="00AB40A9" w:rsidRPr="008F59DF" w:rsidRDefault="00AB40A9" w:rsidP="00AB40A9">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r>
        <w:rPr>
          <w:rFonts w:asciiTheme="minorEastAsia" w:eastAsiaTheme="minorEastAsia" w:hAnsiTheme="minorEastAsia" w:hint="eastAsia"/>
          <w:b/>
          <w:bCs/>
          <w:sz w:val="30"/>
          <w:szCs w:val="30"/>
        </w:rPr>
        <w:t>附：</w:t>
      </w:r>
      <w:r w:rsidRPr="00AB40A9">
        <w:rPr>
          <w:rFonts w:ascii="宋体" w:hAnsi="宋体" w:hint="eastAsia"/>
          <w:b/>
          <w:bCs/>
          <w:sz w:val="30"/>
          <w:szCs w:val="30"/>
        </w:rPr>
        <w:t>节能（环保）产品</w:t>
      </w:r>
      <w:r w:rsidR="00C7092D" w:rsidRPr="00C7092D">
        <w:rPr>
          <w:rFonts w:ascii="宋体" w:hAnsi="宋体" w:hint="eastAsia"/>
          <w:b/>
          <w:bCs/>
          <w:sz w:val="30"/>
          <w:szCs w:val="30"/>
        </w:rPr>
        <w:t>政府采购</w:t>
      </w:r>
      <w:r w:rsidRPr="00AB40A9">
        <w:rPr>
          <w:rFonts w:ascii="宋体" w:hAnsi="宋体" w:hint="eastAsia"/>
          <w:b/>
          <w:bCs/>
          <w:sz w:val="30"/>
          <w:szCs w:val="30"/>
        </w:rPr>
        <w:t>清单</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Pr="00AB40A9" w:rsidRDefault="00AB40A9" w:rsidP="008D4F4D">
      <w:pPr>
        <w:snapToGrid w:val="0"/>
        <w:spacing w:beforeLines="50" w:before="120" w:after="50"/>
        <w:rPr>
          <w:rFonts w:asciiTheme="minorEastAsia" w:eastAsiaTheme="minorEastAsia" w:hAnsiTheme="minorEastAsia"/>
          <w:sz w:val="30"/>
          <w:szCs w:val="30"/>
        </w:rPr>
      </w:pPr>
    </w:p>
    <w:p w:rsidR="007D3443" w:rsidRPr="00854FE1" w:rsidRDefault="007D3443" w:rsidP="008D4F4D">
      <w:pPr>
        <w:snapToGrid w:val="0"/>
        <w:spacing w:beforeLines="50" w:before="12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8D4F4D">
      <w:pPr>
        <w:snapToGrid w:val="0"/>
        <w:spacing w:before="50" w:afterLines="50" w:after="12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8D4F4D">
      <w:pPr>
        <w:snapToGrid w:val="0"/>
        <w:spacing w:before="50" w:afterLines="50" w:after="12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371B69"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371B69" w:rsidRPr="00371B69" w:rsidRDefault="00371B69" w:rsidP="00371B69">
            <w:pPr>
              <w:snapToGrid w:val="0"/>
              <w:spacing w:before="50" w:after="50"/>
              <w:rPr>
                <w:rFonts w:asciiTheme="minorEastAsia" w:eastAsiaTheme="minorEastAsia" w:hAnsiTheme="minorEastAsia"/>
                <w:color w:val="FF0000"/>
                <w:szCs w:val="21"/>
              </w:rPr>
            </w:pPr>
            <w:r w:rsidRPr="00371B69">
              <w:rPr>
                <w:rFonts w:asciiTheme="minorEastAsia" w:eastAsiaTheme="minorEastAsia" w:hAnsiTheme="minorEastAsia" w:hint="eastAsia"/>
                <w:color w:val="FF0000"/>
                <w:szCs w:val="21"/>
              </w:rPr>
              <w:t>（主机信息）</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371B69" w:rsidRPr="00854FE1" w:rsidTr="005040B9">
        <w:trPr>
          <w:trHeight w:val="930"/>
          <w:jc w:val="center"/>
        </w:trPr>
        <w:tc>
          <w:tcPr>
            <w:tcW w:w="9081" w:type="dxa"/>
            <w:gridSpan w:val="7"/>
            <w:tcBorders>
              <w:top w:val="single" w:sz="4" w:space="0" w:color="auto"/>
              <w:left w:val="single" w:sz="4" w:space="0" w:color="auto"/>
              <w:bottom w:val="single" w:sz="4" w:space="0" w:color="auto"/>
              <w:right w:val="single" w:sz="4" w:space="0" w:color="auto"/>
            </w:tcBorders>
            <w:vAlign w:val="center"/>
          </w:tcPr>
          <w:p w:rsidR="00371B69" w:rsidRPr="00854FE1" w:rsidRDefault="00371B69" w:rsidP="00371B69">
            <w:pPr>
              <w:snapToGrid w:val="0"/>
              <w:spacing w:before="50" w:after="5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以下为详细配置清单</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71B69" w:rsidRDefault="00757F1E" w:rsidP="00C26B9B">
            <w:pPr>
              <w:snapToGrid w:val="0"/>
              <w:spacing w:before="50" w:after="50"/>
              <w:jc w:val="center"/>
              <w:rPr>
                <w:rFonts w:asciiTheme="minorEastAsia" w:eastAsiaTheme="minorEastAsia" w:hAnsiTheme="minorEastAsia"/>
                <w:color w:val="FF0000"/>
                <w:szCs w:val="21"/>
              </w:rPr>
            </w:pPr>
            <w:r w:rsidRPr="00371B69">
              <w:rPr>
                <w:rFonts w:asciiTheme="minorEastAsia" w:eastAsiaTheme="minorEastAsia" w:hAnsiTheme="minorEastAsia" w:hint="eastAsia"/>
                <w:color w:val="FF0000"/>
                <w:szCs w:val="21"/>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8D4F4D">
      <w:pPr>
        <w:snapToGrid w:val="0"/>
        <w:spacing w:beforeLines="50" w:before="12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AE0276">
        <w:rPr>
          <w:rFonts w:asciiTheme="minorEastAsia" w:eastAsiaTheme="minorEastAsia" w:hAnsiTheme="minorEastAsia" w:hint="eastAsia"/>
          <w:b/>
          <w:sz w:val="30"/>
          <w:szCs w:val="30"/>
        </w:rPr>
        <w:t>说明</w:t>
      </w:r>
      <w:r w:rsidRPr="00AE0276">
        <w:rPr>
          <w:rFonts w:asciiTheme="minorEastAsia" w:eastAsiaTheme="minorEastAsia" w:hAnsiTheme="minorEastAsia"/>
          <w:b/>
          <w:sz w:val="30"/>
          <w:szCs w:val="30"/>
        </w:rPr>
        <w:t>：</w:t>
      </w:r>
      <w:r w:rsidRPr="00AE0276">
        <w:rPr>
          <w:rFonts w:asciiTheme="minorEastAsia" w:eastAsiaTheme="minorEastAsia" w:hAnsiTheme="minorEastAsia" w:hint="eastAsia"/>
          <w:b/>
          <w:sz w:val="30"/>
          <w:szCs w:val="30"/>
        </w:rPr>
        <w:t>投标人应</w:t>
      </w:r>
      <w:r w:rsidR="00AE0276" w:rsidRPr="00AE0276">
        <w:rPr>
          <w:rFonts w:asciiTheme="minorEastAsia" w:eastAsiaTheme="minorEastAsia" w:hAnsiTheme="minorEastAsia" w:hint="eastAsia"/>
          <w:b/>
          <w:sz w:val="30"/>
          <w:szCs w:val="30"/>
        </w:rPr>
        <w:t>严格</w:t>
      </w:r>
      <w:r w:rsidRPr="00AE0276">
        <w:rPr>
          <w:rFonts w:asciiTheme="minorEastAsia" w:eastAsiaTheme="minorEastAsia" w:hAnsiTheme="minorEastAsia" w:hint="eastAsia"/>
          <w:b/>
          <w:sz w:val="30"/>
          <w:szCs w:val="30"/>
        </w:rPr>
        <w:t>按本表格式详细</w:t>
      </w:r>
      <w:r w:rsidR="00AE0276" w:rsidRPr="00AE0276">
        <w:rPr>
          <w:rFonts w:asciiTheme="minorEastAsia" w:eastAsiaTheme="minorEastAsia" w:hAnsiTheme="minorEastAsia" w:hint="eastAsia"/>
          <w:b/>
          <w:sz w:val="30"/>
          <w:szCs w:val="30"/>
        </w:rPr>
        <w:t>填写，如以中文以外的文字表述的必须同时翻译成中文。</w:t>
      </w:r>
      <w:r w:rsidRPr="00371B69">
        <w:rPr>
          <w:rFonts w:asciiTheme="minorEastAsia" w:eastAsiaTheme="minorEastAsia" w:hAnsiTheme="minorEastAsia"/>
          <w:b/>
          <w:sz w:val="30"/>
          <w:szCs w:val="30"/>
          <w:u w:val="single"/>
        </w:rPr>
        <w:t>没有填写此表</w:t>
      </w:r>
      <w:r w:rsidRPr="00371B69">
        <w:rPr>
          <w:rFonts w:asciiTheme="minorEastAsia" w:eastAsiaTheme="minorEastAsia" w:hAnsiTheme="minorEastAsia" w:hint="eastAsia"/>
          <w:b/>
          <w:sz w:val="30"/>
          <w:szCs w:val="30"/>
          <w:u w:val="single"/>
        </w:rPr>
        <w:t>将以无效标处理。</w:t>
      </w:r>
    </w:p>
    <w:p w:rsidR="00757F1E" w:rsidRDefault="00757F1E" w:rsidP="008D4F4D">
      <w:pPr>
        <w:snapToGrid w:val="0"/>
        <w:spacing w:beforeLines="50" w:before="120"/>
        <w:rPr>
          <w:rFonts w:asciiTheme="minorEastAsia" w:eastAsiaTheme="minorEastAsia" w:hAnsiTheme="minorEastAsia"/>
          <w:sz w:val="30"/>
          <w:szCs w:val="30"/>
        </w:rPr>
      </w:pPr>
    </w:p>
    <w:p w:rsidR="007D3443" w:rsidRPr="00854FE1" w:rsidRDefault="00DA1A96" w:rsidP="008D4F4D">
      <w:pPr>
        <w:snapToGrid w:val="0"/>
        <w:spacing w:beforeLines="50" w:before="12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授权代表</w:t>
      </w:r>
      <w:r w:rsidR="007D3443" w:rsidRPr="00854FE1">
        <w:rPr>
          <w:rFonts w:asciiTheme="minorEastAsia" w:eastAsiaTheme="minorEastAsia" w:hAnsiTheme="minorEastAsia" w:hint="eastAsia"/>
          <w:sz w:val="30"/>
          <w:szCs w:val="30"/>
        </w:rPr>
        <w:t>签名：               日期：</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8D4F4D">
      <w:pPr>
        <w:snapToGrid w:val="0"/>
        <w:spacing w:before="50" w:afterLines="50" w:after="12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8D4F4D">
      <w:pPr>
        <w:snapToGrid w:val="0"/>
        <w:spacing w:before="50" w:afterLines="50" w:after="12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C904DA">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r w:rsidR="00B0309B" w:rsidRPr="00B0309B">
        <w:rPr>
          <w:rFonts w:asciiTheme="minorEastAsia" w:eastAsiaTheme="minorEastAsia" w:hAnsiTheme="minorEastAsia" w:cs="Arial" w:hint="eastAsia"/>
          <w:bCs/>
          <w:sz w:val="28"/>
          <w:szCs w:val="28"/>
        </w:rPr>
        <w:t>如填写不全，视为完全响应招标文件要求，投标人自行承担投标风险。</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00857415">
        <w:rPr>
          <w:rFonts w:asciiTheme="minorEastAsia" w:eastAsiaTheme="minorEastAsia" w:hAnsiTheme="minorEastAsia" w:cs="Arial"/>
          <w:b w:val="0"/>
          <w:sz w:val="28"/>
          <w:szCs w:val="28"/>
        </w:rPr>
        <w:t>则存在的风险由投标人自行承担</w:t>
      </w:r>
      <w:r w:rsidR="00857415">
        <w:rPr>
          <w:rFonts w:asciiTheme="minorEastAsia" w:eastAsiaTheme="minorEastAsia" w:hAnsiTheme="minorEastAsia" w:cs="Arial" w:hint="eastAsia"/>
          <w:b w:val="0"/>
          <w:sz w:val="28"/>
          <w:szCs w:val="28"/>
        </w:rPr>
        <w:t>。</w:t>
      </w:r>
      <w:r w:rsidR="00857415" w:rsidRPr="00857415">
        <w:rPr>
          <w:rFonts w:asciiTheme="minorEastAsia" w:eastAsiaTheme="minorEastAsia" w:hAnsiTheme="minorEastAsia" w:cs="Arial" w:hint="eastAsia"/>
          <w:b w:val="0"/>
          <w:sz w:val="28"/>
          <w:szCs w:val="28"/>
        </w:rPr>
        <w:t>“投标文件</w:t>
      </w:r>
      <w:r w:rsidR="00857415">
        <w:rPr>
          <w:rFonts w:asciiTheme="minorEastAsia" w:eastAsiaTheme="minorEastAsia" w:hAnsiTheme="minorEastAsia" w:cs="Arial" w:hint="eastAsia"/>
          <w:b w:val="0"/>
          <w:sz w:val="28"/>
          <w:szCs w:val="28"/>
        </w:rPr>
        <w:t>响应</w:t>
      </w:r>
      <w:r w:rsidR="00857415" w:rsidRPr="00857415">
        <w:rPr>
          <w:rFonts w:asciiTheme="minorEastAsia" w:eastAsiaTheme="minorEastAsia" w:hAnsiTheme="minorEastAsia" w:cs="Arial" w:hint="eastAsia"/>
          <w:b w:val="0"/>
          <w:sz w:val="28"/>
          <w:szCs w:val="28"/>
        </w:rPr>
        <w:t>”及“</w:t>
      </w:r>
      <w:r w:rsidR="00857415" w:rsidRPr="00857415">
        <w:rPr>
          <w:rFonts w:asciiTheme="minorEastAsia" w:eastAsiaTheme="minorEastAsia" w:hAnsiTheme="minorEastAsia" w:hint="eastAsia"/>
          <w:b w:val="0"/>
          <w:sz w:val="28"/>
          <w:szCs w:val="28"/>
        </w:rPr>
        <w:t>偏离情况说明</w:t>
      </w:r>
      <w:r w:rsidR="00857415" w:rsidRPr="00857415">
        <w:rPr>
          <w:rFonts w:asciiTheme="minorEastAsia" w:eastAsiaTheme="minorEastAsia" w:hAnsiTheme="minorEastAsia" w:cs="Arial" w:hint="eastAsia"/>
          <w:b w:val="0"/>
          <w:sz w:val="28"/>
          <w:szCs w:val="28"/>
        </w:rPr>
        <w:t>”栏不得复制粘贴</w:t>
      </w:r>
      <w:r w:rsidR="00857415">
        <w:rPr>
          <w:rFonts w:asciiTheme="minorEastAsia" w:eastAsiaTheme="minorEastAsia" w:hAnsiTheme="minorEastAsia" w:cs="Arial" w:hint="eastAsia"/>
          <w:b w:val="0"/>
          <w:sz w:val="28"/>
          <w:szCs w:val="28"/>
        </w:rPr>
        <w:t>。</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w:t>
      </w:r>
      <w:r w:rsidR="00DC322A">
        <w:rPr>
          <w:rFonts w:asciiTheme="minorEastAsia" w:eastAsiaTheme="minorEastAsia" w:hAnsiTheme="minorEastAsia"/>
          <w:b w:val="0"/>
          <w:sz w:val="28"/>
          <w:szCs w:val="28"/>
        </w:rPr>
        <w:t>产品</w:t>
      </w:r>
      <w:r w:rsidR="007D3443" w:rsidRPr="00B9347A">
        <w:rPr>
          <w:rFonts w:asciiTheme="minorEastAsia" w:eastAsiaTheme="minorEastAsia" w:hAnsiTheme="minorEastAsia"/>
          <w:b w:val="0"/>
          <w:sz w:val="28"/>
          <w:szCs w:val="28"/>
        </w:rPr>
        <w:t>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DA1A96" w:rsidP="00986BDC">
      <w:pPr>
        <w:snapToGrid w:val="0"/>
        <w:spacing w:before="50" w:after="50"/>
        <w:rPr>
          <w:rFonts w:asciiTheme="minorEastAsia" w:eastAsiaTheme="minorEastAsia" w:hAnsiTheme="minorEastAsia"/>
          <w:sz w:val="30"/>
          <w:szCs w:val="30"/>
        </w:rPr>
      </w:pPr>
      <w:r>
        <w:rPr>
          <w:rFonts w:asciiTheme="minorEastAsia" w:eastAsiaTheme="minorEastAsia" w:hAnsiTheme="minorEastAsia" w:hint="eastAsia"/>
          <w:spacing w:val="20"/>
          <w:sz w:val="30"/>
          <w:szCs w:val="30"/>
        </w:rPr>
        <w:t>授权代表</w:t>
      </w:r>
      <w:r w:rsidR="007D3443" w:rsidRPr="00854FE1">
        <w:rPr>
          <w:rFonts w:asciiTheme="minorEastAsia" w:eastAsiaTheme="minorEastAsia" w:hAnsiTheme="minorEastAsia" w:hint="eastAsia"/>
          <w:spacing w:val="20"/>
          <w:sz w:val="30"/>
          <w:szCs w:val="30"/>
        </w:rPr>
        <w:t>签名：          日 期：</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Default="003757B1" w:rsidP="007D3443">
      <w:pPr>
        <w:snapToGrid w:val="0"/>
        <w:spacing w:before="50" w:after="50"/>
        <w:rPr>
          <w:rFonts w:asciiTheme="minorEastAsia" w:eastAsiaTheme="minorEastAsia" w:hAnsiTheme="minorEastAsia"/>
          <w:sz w:val="30"/>
          <w:szCs w:val="30"/>
        </w:rPr>
      </w:pPr>
    </w:p>
    <w:p w:rsidR="00C7092D" w:rsidRPr="00854FE1" w:rsidRDefault="00C7092D"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7D3443" w:rsidRPr="00854FE1" w:rsidRDefault="007D3443" w:rsidP="008D4F4D">
      <w:pPr>
        <w:snapToGrid w:val="0"/>
        <w:spacing w:before="50" w:afterLines="50" w:after="120"/>
        <w:jc w:val="center"/>
        <w:rPr>
          <w:rFonts w:asciiTheme="minorEastAsia" w:eastAsiaTheme="minorEastAsia" w:hAnsiTheme="minorEastAsia"/>
          <w:b/>
          <w:color w:val="000000"/>
          <w:sz w:val="36"/>
          <w:szCs w:val="36"/>
        </w:rPr>
      </w:pPr>
    </w:p>
    <w:p w:rsidR="007D3443" w:rsidRPr="00854FE1" w:rsidRDefault="007D3443" w:rsidP="008D4F4D">
      <w:pPr>
        <w:snapToGrid w:val="0"/>
        <w:spacing w:before="50" w:afterLines="50" w:after="12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8D4F4D">
      <w:pPr>
        <w:snapToGrid w:val="0"/>
        <w:spacing w:before="50" w:afterLines="50" w:after="12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DA1A96" w:rsidP="007D3443">
      <w:pPr>
        <w:snapToGrid w:val="0"/>
        <w:spacing w:before="50" w:after="50"/>
        <w:rPr>
          <w:rFonts w:asciiTheme="minorEastAsia" w:eastAsiaTheme="minorEastAsia" w:hAnsiTheme="minorEastAsia"/>
          <w:spacing w:val="20"/>
          <w:sz w:val="30"/>
          <w:szCs w:val="30"/>
          <w:u w:val="single"/>
        </w:rPr>
      </w:pPr>
      <w:r>
        <w:rPr>
          <w:rFonts w:asciiTheme="minorEastAsia" w:eastAsiaTheme="minorEastAsia" w:hAnsiTheme="minorEastAsia" w:hint="eastAsia"/>
          <w:spacing w:val="20"/>
          <w:sz w:val="30"/>
          <w:szCs w:val="30"/>
        </w:rPr>
        <w:t>授权代表</w:t>
      </w:r>
      <w:r w:rsidR="007D3443" w:rsidRPr="00854FE1">
        <w:rPr>
          <w:rFonts w:asciiTheme="minorEastAsia" w:eastAsiaTheme="minorEastAsia" w:hAnsiTheme="minorEastAsia" w:hint="eastAsia"/>
          <w:spacing w:val="20"/>
          <w:sz w:val="30"/>
          <w:szCs w:val="30"/>
        </w:rPr>
        <w:t>签名：       日 期：</w:t>
      </w:r>
    </w:p>
    <w:p w:rsidR="007D3443" w:rsidRPr="00854FE1" w:rsidRDefault="007D3443" w:rsidP="008D4F4D">
      <w:pPr>
        <w:snapToGrid w:val="0"/>
        <w:spacing w:beforeLines="50" w:before="120" w:after="50"/>
        <w:jc w:val="center"/>
        <w:rPr>
          <w:rFonts w:asciiTheme="minorEastAsia" w:eastAsiaTheme="minorEastAsia" w:hAnsiTheme="minorEastAsia"/>
          <w:sz w:val="30"/>
          <w:szCs w:val="30"/>
        </w:rPr>
      </w:pPr>
    </w:p>
    <w:p w:rsidR="007D3443" w:rsidRPr="00854FE1" w:rsidRDefault="007D3443" w:rsidP="008D4F4D">
      <w:pPr>
        <w:snapToGrid w:val="0"/>
        <w:spacing w:before="50" w:afterLines="50" w:after="120"/>
        <w:jc w:val="left"/>
        <w:rPr>
          <w:rFonts w:asciiTheme="minorEastAsia" w:eastAsiaTheme="minorEastAsia" w:hAnsiTheme="minorEastAsia"/>
          <w:spacing w:val="20"/>
          <w:sz w:val="30"/>
          <w:szCs w:val="30"/>
          <w:u w:val="single"/>
        </w:rPr>
      </w:pPr>
    </w:p>
    <w:p w:rsidR="00527B9E" w:rsidRPr="00854FE1" w:rsidRDefault="00527B9E" w:rsidP="008D4F4D">
      <w:pPr>
        <w:snapToGrid w:val="0"/>
        <w:spacing w:before="50" w:afterLines="50" w:after="120"/>
        <w:jc w:val="left"/>
        <w:rPr>
          <w:rFonts w:asciiTheme="minorEastAsia" w:eastAsiaTheme="minorEastAsia" w:hAnsiTheme="minorEastAsia"/>
          <w:spacing w:val="20"/>
          <w:sz w:val="30"/>
          <w:szCs w:val="30"/>
          <w:u w:val="single"/>
        </w:rPr>
      </w:pPr>
    </w:p>
    <w:p w:rsidR="00527B9E" w:rsidRPr="00854FE1" w:rsidRDefault="00527B9E"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Pr="00854FE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3757B1" w:rsidRDefault="003757B1" w:rsidP="008D4F4D">
      <w:pPr>
        <w:snapToGrid w:val="0"/>
        <w:spacing w:before="50" w:afterLines="50" w:after="120"/>
        <w:jc w:val="left"/>
        <w:rPr>
          <w:rFonts w:asciiTheme="minorEastAsia" w:eastAsiaTheme="minorEastAsia" w:hAnsiTheme="minorEastAsia"/>
          <w:spacing w:val="20"/>
          <w:sz w:val="30"/>
          <w:szCs w:val="30"/>
          <w:u w:val="single"/>
        </w:rPr>
      </w:pPr>
    </w:p>
    <w:p w:rsidR="00C7092D" w:rsidRPr="00854FE1" w:rsidRDefault="00C7092D" w:rsidP="008D4F4D">
      <w:pPr>
        <w:snapToGrid w:val="0"/>
        <w:spacing w:before="50" w:afterLines="50" w:after="120"/>
        <w:jc w:val="left"/>
        <w:rPr>
          <w:rFonts w:asciiTheme="minorEastAsia" w:eastAsiaTheme="minorEastAsia" w:hAnsiTheme="minorEastAsia"/>
          <w:spacing w:val="20"/>
          <w:sz w:val="30"/>
          <w:szCs w:val="30"/>
          <w:u w:val="single"/>
        </w:rPr>
      </w:pPr>
    </w:p>
    <w:p w:rsidR="00527B9E" w:rsidRPr="00854FE1" w:rsidRDefault="00527B9E" w:rsidP="008D4F4D">
      <w:pPr>
        <w:snapToGrid w:val="0"/>
        <w:spacing w:before="50" w:afterLines="50" w:after="120"/>
        <w:jc w:val="left"/>
        <w:rPr>
          <w:rFonts w:asciiTheme="minorEastAsia" w:eastAsiaTheme="minorEastAsia" w:hAnsiTheme="minorEastAsia"/>
          <w:spacing w:val="20"/>
          <w:sz w:val="30"/>
          <w:szCs w:val="30"/>
          <w:u w:val="single"/>
        </w:rPr>
      </w:pPr>
    </w:p>
    <w:p w:rsidR="007D3443" w:rsidRPr="00854FE1" w:rsidRDefault="007D3443" w:rsidP="008D4F4D">
      <w:pPr>
        <w:snapToGrid w:val="0"/>
        <w:spacing w:beforeLines="50" w:before="12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8D4F4D">
      <w:pPr>
        <w:spacing w:beforeLines="100" w:before="24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8D4F4D">
      <w:pPr>
        <w:spacing w:beforeLines="100" w:before="24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AB40A9">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AB40A9">
        <w:rPr>
          <w:rFonts w:asciiTheme="minorEastAsia" w:eastAsiaTheme="minorEastAsia" w:hAnsiTheme="minorEastAsia" w:hint="eastAsia"/>
          <w:color w:val="000000"/>
          <w:sz w:val="30"/>
          <w:szCs w:val="30"/>
        </w:rPr>
        <w:t>4</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6"/>
        <w:gridCol w:w="2530"/>
        <w:gridCol w:w="1275"/>
        <w:gridCol w:w="993"/>
        <w:gridCol w:w="1417"/>
        <w:gridCol w:w="1751"/>
        <w:gridCol w:w="2126"/>
        <w:gridCol w:w="1276"/>
        <w:gridCol w:w="1509"/>
      </w:tblGrid>
      <w:tr w:rsidR="002F00F0" w:rsidRPr="00854FE1" w:rsidTr="002F00F0">
        <w:trPr>
          <w:trHeight w:val="566"/>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序号</w:t>
            </w: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27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c>
          <w:tcPr>
            <w:tcW w:w="1509"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2F00F0">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是否进口</w:t>
            </w:r>
          </w:p>
        </w:tc>
      </w:tr>
      <w:tr w:rsidR="002F00F0" w:rsidRPr="00854FE1" w:rsidTr="002F00F0">
        <w:trPr>
          <w:cantSplit/>
          <w:trHeight w:val="673"/>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2530"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jc w:val="left"/>
              <w:rPr>
                <w:rFonts w:asciiTheme="minorEastAsia" w:eastAsiaTheme="minorEastAsia" w:hAnsiTheme="minorEastAsia"/>
                <w:bCs/>
                <w:sz w:val="30"/>
                <w:szCs w:val="30"/>
              </w:rPr>
            </w:pPr>
          </w:p>
        </w:tc>
        <w:tc>
          <w:tcPr>
            <w:tcW w:w="1275"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jc w:val="left"/>
              <w:rPr>
                <w:rFonts w:asciiTheme="minorEastAsia" w:eastAsiaTheme="minorEastAsia" w:hAnsiTheme="minorEastAsia"/>
                <w:bCs/>
                <w:sz w:val="30"/>
                <w:szCs w:val="30"/>
              </w:rPr>
            </w:pPr>
          </w:p>
        </w:tc>
        <w:tc>
          <w:tcPr>
            <w:tcW w:w="993" w:type="dxa"/>
            <w:tcBorders>
              <w:top w:val="single" w:sz="4" w:space="0" w:color="auto"/>
              <w:left w:val="single" w:sz="4" w:space="0" w:color="auto"/>
              <w:right w:val="single" w:sz="4" w:space="0" w:color="auto"/>
            </w:tcBorders>
            <w:vAlign w:val="center"/>
          </w:tcPr>
          <w:p w:rsidR="002F00F0" w:rsidRPr="00854FE1" w:rsidRDefault="002F00F0"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417"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1751"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2126"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276"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509" w:type="dxa"/>
            <w:tcBorders>
              <w:top w:val="single" w:sz="4" w:space="0" w:color="auto"/>
              <w:left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r>
      <w:tr w:rsidR="002F00F0" w:rsidRPr="00854FE1" w:rsidTr="002F00F0">
        <w:trPr>
          <w:trHeight w:val="539"/>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b/>
                <w:sz w:val="30"/>
                <w:szCs w:val="30"/>
              </w:rPr>
            </w:pP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left"/>
              <w:rPr>
                <w:rFonts w:asciiTheme="minorEastAsia" w:eastAsiaTheme="minorEastAsia" w:hAnsiTheme="minorEastAsia"/>
                <w:bCs/>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left"/>
              <w:rPr>
                <w:rFonts w:asciiTheme="minorEastAsia" w:eastAsiaTheme="minorEastAsia" w:hAnsiTheme="minorEastAsia"/>
                <w:bCs/>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509"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r>
      <w:tr w:rsidR="002F00F0" w:rsidRPr="00854FE1" w:rsidTr="002F00F0">
        <w:trPr>
          <w:trHeight w:val="539"/>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7092D">
            <w:pPr>
              <w:snapToGrid w:val="0"/>
              <w:spacing w:before="50" w:after="50" w:line="400" w:lineRule="exact"/>
              <w:jc w:val="center"/>
              <w:rPr>
                <w:rFonts w:asciiTheme="minorEastAsia" w:eastAsiaTheme="minorEastAsia" w:hAnsiTheme="minorEastAsia"/>
                <w:bCs/>
                <w:sz w:val="30"/>
                <w:szCs w:val="30"/>
              </w:rPr>
            </w:pPr>
            <w:r w:rsidRPr="00854FE1">
              <w:rPr>
                <w:rFonts w:asciiTheme="minorEastAsia" w:eastAsiaTheme="minorEastAsia" w:hAnsiTheme="minorEastAsia" w:hint="eastAsia"/>
                <w:sz w:val="30"/>
                <w:szCs w:val="30"/>
              </w:rPr>
              <w:t>……</w:t>
            </w: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left"/>
              <w:rPr>
                <w:rFonts w:asciiTheme="minorEastAsia" w:eastAsiaTheme="minorEastAsia" w:hAnsiTheme="minorEastAsia"/>
                <w:bCs/>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jc w:val="center"/>
              <w:rPr>
                <w:rFonts w:asciiTheme="minorEastAsia" w:eastAsiaTheme="minorEastAsia" w:hAnsiTheme="minorEastAsia"/>
                <w:sz w:val="30"/>
                <w:szCs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c>
          <w:tcPr>
            <w:tcW w:w="1509" w:type="dxa"/>
            <w:tcBorders>
              <w:top w:val="single" w:sz="4" w:space="0" w:color="auto"/>
              <w:left w:val="single" w:sz="4" w:space="0" w:color="auto"/>
              <w:bottom w:val="single" w:sz="4" w:space="0" w:color="auto"/>
              <w:right w:val="single" w:sz="4" w:space="0" w:color="auto"/>
            </w:tcBorders>
            <w:vAlign w:val="center"/>
          </w:tcPr>
          <w:p w:rsidR="002F00F0" w:rsidRPr="00854FE1" w:rsidRDefault="002F00F0" w:rsidP="00C26B9B">
            <w:pPr>
              <w:snapToGrid w:val="0"/>
              <w:spacing w:before="50" w:after="50" w:line="400" w:lineRule="exact"/>
              <w:rPr>
                <w:rFonts w:asciiTheme="minorEastAsia" w:eastAsiaTheme="minorEastAsia" w:hAnsiTheme="minorEastAsia"/>
                <w:sz w:val="30"/>
                <w:szCs w:val="30"/>
              </w:rPr>
            </w:pPr>
          </w:p>
        </w:tc>
      </w:tr>
      <w:tr w:rsidR="00C7092D" w:rsidRPr="00854FE1" w:rsidTr="002F00F0">
        <w:trPr>
          <w:trHeight w:val="539"/>
          <w:jc w:val="center"/>
        </w:trPr>
        <w:tc>
          <w:tcPr>
            <w:tcW w:w="3786" w:type="dxa"/>
            <w:gridSpan w:val="2"/>
            <w:tcBorders>
              <w:top w:val="single" w:sz="4" w:space="0" w:color="auto"/>
              <w:left w:val="single" w:sz="4" w:space="0" w:color="auto"/>
              <w:bottom w:val="single" w:sz="4" w:space="0" w:color="auto"/>
              <w:right w:val="single" w:sz="4" w:space="0" w:color="auto"/>
            </w:tcBorders>
            <w:vAlign w:val="center"/>
          </w:tcPr>
          <w:p w:rsidR="00C7092D" w:rsidRPr="00854FE1" w:rsidRDefault="00CF6814" w:rsidP="00CF6814">
            <w:pPr>
              <w:snapToGrid w:val="0"/>
              <w:spacing w:before="50" w:after="50" w:line="400" w:lineRule="exact"/>
              <w:jc w:val="left"/>
              <w:rPr>
                <w:rFonts w:asciiTheme="minorEastAsia" w:eastAsiaTheme="minorEastAsia" w:hAnsiTheme="minorEastAsia"/>
                <w:bCs/>
                <w:sz w:val="30"/>
                <w:szCs w:val="30"/>
              </w:rPr>
            </w:pPr>
            <w:r>
              <w:rPr>
                <w:rFonts w:asciiTheme="minorEastAsia" w:eastAsiaTheme="minorEastAsia" w:hAnsiTheme="minorEastAsia" w:hint="eastAsia"/>
                <w:bCs/>
                <w:sz w:val="30"/>
                <w:szCs w:val="30"/>
              </w:rPr>
              <w:t xml:space="preserve">其中： </w:t>
            </w:r>
            <w:r w:rsidR="00C7092D">
              <w:rPr>
                <w:rFonts w:asciiTheme="minorEastAsia" w:eastAsiaTheme="minorEastAsia" w:hAnsiTheme="minorEastAsia" w:hint="eastAsia"/>
                <w:bCs/>
                <w:sz w:val="30"/>
                <w:szCs w:val="30"/>
              </w:rPr>
              <w:t>货物总金额</w:t>
            </w:r>
          </w:p>
        </w:tc>
        <w:tc>
          <w:tcPr>
            <w:tcW w:w="10347" w:type="dxa"/>
            <w:gridSpan w:val="7"/>
            <w:tcBorders>
              <w:top w:val="single" w:sz="4" w:space="0" w:color="auto"/>
              <w:left w:val="single" w:sz="4" w:space="0" w:color="auto"/>
              <w:bottom w:val="single" w:sz="4" w:space="0" w:color="auto"/>
              <w:right w:val="single" w:sz="4" w:space="0" w:color="auto"/>
            </w:tcBorders>
            <w:vAlign w:val="center"/>
          </w:tcPr>
          <w:p w:rsidR="00C7092D" w:rsidRPr="00C7092D" w:rsidRDefault="00C7092D" w:rsidP="00C7092D">
            <w:pPr>
              <w:snapToGrid w:val="0"/>
              <w:spacing w:before="50" w:after="50" w:line="400" w:lineRule="exact"/>
              <w:rPr>
                <w:rFonts w:asciiTheme="minorEastAsia" w:eastAsiaTheme="minorEastAsia" w:hAnsiTheme="minorEastAsia"/>
                <w:sz w:val="30"/>
                <w:szCs w:val="30"/>
              </w:rPr>
            </w:pPr>
            <w:r>
              <w:rPr>
                <w:rFonts w:asciiTheme="minorEastAsia" w:eastAsiaTheme="minorEastAsia" w:hAnsiTheme="minorEastAsia" w:hint="eastAsia"/>
                <w:bCs/>
                <w:sz w:val="30"/>
                <w:szCs w:val="30"/>
              </w:rPr>
              <w:t>小写：       元</w:t>
            </w:r>
          </w:p>
        </w:tc>
      </w:tr>
      <w:tr w:rsidR="00C7092D" w:rsidRPr="00854FE1" w:rsidTr="002F00F0">
        <w:trPr>
          <w:trHeight w:val="539"/>
          <w:jc w:val="center"/>
        </w:trPr>
        <w:tc>
          <w:tcPr>
            <w:tcW w:w="3786" w:type="dxa"/>
            <w:gridSpan w:val="2"/>
            <w:tcBorders>
              <w:top w:val="single" w:sz="4" w:space="0" w:color="auto"/>
              <w:left w:val="single" w:sz="4" w:space="0" w:color="auto"/>
              <w:bottom w:val="single" w:sz="4" w:space="0" w:color="auto"/>
              <w:right w:val="single" w:sz="4" w:space="0" w:color="auto"/>
            </w:tcBorders>
            <w:vAlign w:val="center"/>
          </w:tcPr>
          <w:p w:rsidR="00C7092D" w:rsidRPr="00C7092D" w:rsidRDefault="00C7092D" w:rsidP="00C7092D">
            <w:pPr>
              <w:snapToGrid w:val="0"/>
              <w:spacing w:before="50" w:after="50" w:line="400" w:lineRule="exact"/>
              <w:jc w:val="center"/>
              <w:rPr>
                <w:rFonts w:asciiTheme="minorEastAsia" w:eastAsiaTheme="minorEastAsia" w:hAnsiTheme="minorEastAsia"/>
                <w:bCs/>
                <w:sz w:val="30"/>
                <w:szCs w:val="30"/>
              </w:rPr>
            </w:pPr>
            <w:r w:rsidRPr="00C7092D">
              <w:rPr>
                <w:rFonts w:asciiTheme="minorEastAsia" w:eastAsiaTheme="minorEastAsia" w:hAnsiTheme="minorEastAsia" w:hint="eastAsia"/>
                <w:sz w:val="28"/>
                <w:szCs w:val="28"/>
              </w:rPr>
              <w:t>外贸代理费</w:t>
            </w:r>
          </w:p>
        </w:tc>
        <w:tc>
          <w:tcPr>
            <w:tcW w:w="10347" w:type="dxa"/>
            <w:gridSpan w:val="7"/>
            <w:tcBorders>
              <w:top w:val="single" w:sz="4" w:space="0" w:color="auto"/>
              <w:left w:val="single" w:sz="4" w:space="0" w:color="auto"/>
              <w:bottom w:val="single" w:sz="4" w:space="0" w:color="auto"/>
              <w:right w:val="single" w:sz="4" w:space="0" w:color="auto"/>
            </w:tcBorders>
            <w:vAlign w:val="center"/>
          </w:tcPr>
          <w:p w:rsidR="00C7092D" w:rsidRPr="00854FE1" w:rsidRDefault="00C7092D" w:rsidP="002F00F0">
            <w:pPr>
              <w:snapToGrid w:val="0"/>
              <w:spacing w:before="50" w:after="50" w:line="400" w:lineRule="exact"/>
              <w:rPr>
                <w:rFonts w:asciiTheme="minorEastAsia" w:eastAsiaTheme="minorEastAsia" w:hAnsiTheme="minorEastAsia"/>
                <w:sz w:val="30"/>
                <w:szCs w:val="30"/>
              </w:rPr>
            </w:pPr>
            <w:r>
              <w:rPr>
                <w:rFonts w:asciiTheme="minorEastAsia" w:eastAsiaTheme="minorEastAsia" w:hAnsiTheme="minorEastAsia" w:hint="eastAsia"/>
                <w:bCs/>
                <w:sz w:val="30"/>
                <w:szCs w:val="30"/>
              </w:rPr>
              <w:t>小写：       元</w:t>
            </w:r>
            <w:r w:rsidR="002F00F0">
              <w:rPr>
                <w:rFonts w:asciiTheme="minorEastAsia" w:eastAsiaTheme="minorEastAsia" w:hAnsiTheme="minorEastAsia" w:hint="eastAsia"/>
                <w:bCs/>
                <w:sz w:val="30"/>
                <w:szCs w:val="30"/>
              </w:rPr>
              <w:t>（国内供货填“免”）</w:t>
            </w:r>
          </w:p>
        </w:tc>
      </w:tr>
      <w:tr w:rsidR="007D3443" w:rsidRPr="00854FE1" w:rsidTr="002F00F0">
        <w:trPr>
          <w:trHeight w:val="539"/>
          <w:jc w:val="center"/>
        </w:trPr>
        <w:tc>
          <w:tcPr>
            <w:tcW w:w="14133" w:type="dxa"/>
            <w:gridSpan w:val="9"/>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7092D">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合计金额大写：</w:t>
            </w:r>
            <w:r w:rsidR="00C7092D">
              <w:rPr>
                <w:rFonts w:asciiTheme="minorEastAsia" w:eastAsiaTheme="minorEastAsia" w:hAnsiTheme="minorEastAsia" w:hint="eastAsia"/>
                <w:sz w:val="30"/>
                <w:szCs w:val="30"/>
              </w:rPr>
              <w:t>人民币         元</w:t>
            </w:r>
            <w:r w:rsidRPr="00854FE1">
              <w:rPr>
                <w:rFonts w:asciiTheme="minorEastAsia" w:eastAsiaTheme="minorEastAsia" w:hAnsiTheme="minorEastAsia" w:hint="eastAsia"/>
                <w:sz w:val="30"/>
                <w:szCs w:val="30"/>
              </w:rPr>
              <w:t xml:space="preserve">   小写： </w:t>
            </w:r>
            <w:r w:rsidR="00C7092D">
              <w:rPr>
                <w:rFonts w:asciiTheme="minorEastAsia" w:eastAsiaTheme="minorEastAsia" w:hAnsiTheme="minorEastAsia" w:hint="eastAsia"/>
                <w:sz w:val="30"/>
                <w:szCs w:val="30"/>
                <w:u w:val="single"/>
              </w:rPr>
              <w:t>元</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w:t>
      </w:r>
      <w:r w:rsidR="00C7092D">
        <w:rPr>
          <w:rFonts w:asciiTheme="minorEastAsia" w:eastAsiaTheme="minorEastAsia" w:hAnsiTheme="minorEastAsia" w:hint="eastAsia"/>
          <w:sz w:val="30"/>
          <w:szCs w:val="30"/>
        </w:rPr>
        <w:t>、</w:t>
      </w:r>
      <w:r w:rsidR="00C7092D" w:rsidRPr="00C7092D">
        <w:rPr>
          <w:rFonts w:asciiTheme="minorEastAsia" w:eastAsiaTheme="minorEastAsia" w:hAnsiTheme="minorEastAsia" w:hint="eastAsia"/>
          <w:sz w:val="30"/>
          <w:szCs w:val="30"/>
        </w:rPr>
        <w:t>外贸代理费</w:t>
      </w:r>
      <w:r w:rsidRPr="00854FE1">
        <w:rPr>
          <w:rFonts w:asciiTheme="minorEastAsia" w:eastAsiaTheme="minorEastAsia" w:hAnsiTheme="minorEastAsia" w:hint="eastAsia"/>
          <w:sz w:val="30"/>
          <w:szCs w:val="30"/>
        </w:rPr>
        <w:t>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DA1A96"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Pr>
          <w:rFonts w:asciiTheme="minorEastAsia" w:eastAsiaTheme="minorEastAsia" w:hAnsiTheme="minorEastAsia" w:hint="eastAsia"/>
          <w:sz w:val="30"/>
          <w:szCs w:val="30"/>
        </w:rPr>
        <w:t>授权代表</w:t>
      </w:r>
      <w:r w:rsidR="007D3443" w:rsidRPr="00854FE1">
        <w:rPr>
          <w:rFonts w:asciiTheme="minorEastAsia" w:eastAsiaTheme="minorEastAsia" w:hAnsiTheme="minorEastAsia" w:hint="eastAsia"/>
          <w:sz w:val="30"/>
          <w:szCs w:val="30"/>
        </w:rPr>
        <w:t>（签名）：                                   日期：</w:t>
      </w:r>
    </w:p>
    <w:p w:rsidR="007D3443" w:rsidRPr="00854FE1" w:rsidRDefault="007D3443" w:rsidP="00C7092D">
      <w:pPr>
        <w:snapToGrid w:val="0"/>
        <w:spacing w:before="50" w:after="50" w:line="400" w:lineRule="exact"/>
        <w:ind w:rightChars="-389" w:right="-817"/>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报价明细表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DC322A"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Pr>
                <w:rFonts w:asciiTheme="minorEastAsia" w:eastAsiaTheme="minorEastAsia" w:hAnsiTheme="minorEastAsia" w:hint="eastAsia"/>
                <w:sz w:val="30"/>
                <w:szCs w:val="30"/>
              </w:rPr>
              <w:t>产品</w:t>
            </w:r>
            <w:r w:rsidR="007D3443" w:rsidRPr="00854FE1">
              <w:rPr>
                <w:rFonts w:asciiTheme="minorEastAsia" w:eastAsiaTheme="minorEastAsia" w:hAnsiTheme="minorEastAsia" w:hint="eastAsia"/>
                <w:sz w:val="30"/>
                <w:szCs w:val="30"/>
              </w:rPr>
              <w:t>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C7092D" w:rsidRPr="00854FE1" w:rsidTr="00962DA2">
        <w:trPr>
          <w:trHeight w:val="475"/>
        </w:trPr>
        <w:tc>
          <w:tcPr>
            <w:tcW w:w="54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C7092D">
              <w:rPr>
                <w:rFonts w:asciiTheme="minorEastAsia" w:eastAsiaTheme="minorEastAsia" w:hAnsiTheme="minorEastAsia" w:hint="eastAsia"/>
                <w:sz w:val="28"/>
                <w:szCs w:val="28"/>
              </w:rPr>
              <w:t>外贸代理费</w:t>
            </w:r>
          </w:p>
        </w:tc>
        <w:tc>
          <w:tcPr>
            <w:tcW w:w="6840" w:type="dxa"/>
            <w:gridSpan w:val="5"/>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r w:rsidR="00C7092D">
              <w:rPr>
                <w:rFonts w:asciiTheme="minorEastAsia" w:eastAsiaTheme="minorEastAsia" w:hAnsiTheme="minorEastAsia" w:hint="eastAsia"/>
                <w:spacing w:val="20"/>
                <w:sz w:val="30"/>
                <w:szCs w:val="30"/>
              </w:rPr>
              <w:t xml:space="preserve">    元</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r w:rsidR="00C7092D">
              <w:rPr>
                <w:rFonts w:asciiTheme="minorEastAsia" w:eastAsiaTheme="minorEastAsia" w:hAnsiTheme="minorEastAsia" w:hint="eastAsia"/>
                <w:spacing w:val="20"/>
                <w:sz w:val="30"/>
                <w:szCs w:val="30"/>
              </w:rPr>
              <w:t>人民币   元</w:t>
            </w:r>
          </w:p>
        </w:tc>
      </w:tr>
    </w:tbl>
    <w:p w:rsidR="009C7F99" w:rsidRPr="007B5379" w:rsidRDefault="009C7F99" w:rsidP="009C7F99">
      <w:pPr>
        <w:rPr>
          <w:rFonts w:asciiTheme="minorEastAsia" w:eastAsiaTheme="minorEastAsia" w:hAnsiTheme="minorEastAsia"/>
          <w:spacing w:val="20"/>
          <w:sz w:val="30"/>
          <w:szCs w:val="30"/>
        </w:rPr>
      </w:pPr>
      <w:r w:rsidRPr="007B5379">
        <w:rPr>
          <w:rFonts w:asciiTheme="minorEastAsia" w:eastAsiaTheme="minorEastAsia" w:hAnsiTheme="minorEastAsia" w:hint="eastAsia"/>
          <w:spacing w:val="20"/>
          <w:sz w:val="30"/>
          <w:szCs w:val="30"/>
        </w:rPr>
        <w:t>注</w:t>
      </w:r>
      <w:r w:rsidRPr="007B5379">
        <w:rPr>
          <w:rFonts w:asciiTheme="minorEastAsia" w:eastAsiaTheme="minorEastAsia" w:hAnsiTheme="minorEastAsia"/>
          <w:spacing w:val="20"/>
          <w:sz w:val="30"/>
          <w:szCs w:val="30"/>
        </w:rPr>
        <w:t>：1</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不提供报价</w:t>
      </w:r>
      <w:r>
        <w:rPr>
          <w:rFonts w:asciiTheme="minorEastAsia" w:eastAsiaTheme="minorEastAsia" w:hAnsiTheme="minorEastAsia" w:hint="eastAsia"/>
          <w:spacing w:val="20"/>
          <w:sz w:val="30"/>
          <w:szCs w:val="30"/>
        </w:rPr>
        <w:t>明细</w:t>
      </w:r>
      <w:r w:rsidRPr="007B5379">
        <w:rPr>
          <w:rFonts w:asciiTheme="minorEastAsia" w:eastAsiaTheme="minorEastAsia" w:hAnsiTheme="minorEastAsia"/>
          <w:spacing w:val="20"/>
          <w:sz w:val="30"/>
          <w:szCs w:val="30"/>
        </w:rPr>
        <w:t>表</w:t>
      </w:r>
      <w:r w:rsidRPr="00854FE1">
        <w:rPr>
          <w:rFonts w:asciiTheme="minorEastAsia" w:eastAsiaTheme="minorEastAsia" w:hAnsiTheme="minorEastAsia" w:hint="eastAsia"/>
          <w:sz w:val="30"/>
          <w:szCs w:val="30"/>
        </w:rPr>
        <w:t>可能导致报价无效</w:t>
      </w:r>
      <w:r w:rsidRPr="007B5379">
        <w:rPr>
          <w:rFonts w:asciiTheme="minorEastAsia" w:eastAsiaTheme="minorEastAsia" w:hAnsiTheme="minorEastAsia" w:hint="eastAsia"/>
          <w:spacing w:val="20"/>
          <w:sz w:val="30"/>
          <w:szCs w:val="30"/>
        </w:rPr>
        <w:t>，货物名称按采购</w:t>
      </w:r>
      <w:r w:rsidR="00DC322A">
        <w:rPr>
          <w:rFonts w:asciiTheme="minorEastAsia" w:eastAsiaTheme="minorEastAsia" w:hAnsiTheme="minorEastAsia" w:hint="eastAsia"/>
          <w:spacing w:val="20"/>
          <w:sz w:val="30"/>
          <w:szCs w:val="30"/>
        </w:rPr>
        <w:t>产品</w:t>
      </w:r>
      <w:r>
        <w:rPr>
          <w:rFonts w:asciiTheme="minorEastAsia" w:eastAsiaTheme="minorEastAsia" w:hAnsiTheme="minorEastAsia" w:hint="eastAsia"/>
          <w:spacing w:val="20"/>
          <w:sz w:val="30"/>
          <w:szCs w:val="30"/>
        </w:rPr>
        <w:t>配置</w:t>
      </w:r>
      <w:r w:rsidRPr="007B5379">
        <w:rPr>
          <w:rFonts w:asciiTheme="minorEastAsia" w:eastAsiaTheme="minorEastAsia" w:hAnsiTheme="minorEastAsia" w:hint="eastAsia"/>
          <w:spacing w:val="20"/>
          <w:sz w:val="30"/>
          <w:szCs w:val="30"/>
        </w:rPr>
        <w:t>清单内容</w:t>
      </w:r>
      <w:r w:rsidR="009C70A7">
        <w:rPr>
          <w:rFonts w:asciiTheme="minorEastAsia" w:eastAsiaTheme="minorEastAsia" w:hAnsiTheme="minorEastAsia" w:hint="eastAsia"/>
          <w:spacing w:val="20"/>
          <w:sz w:val="30"/>
          <w:szCs w:val="30"/>
        </w:rPr>
        <w:t>对应填写</w:t>
      </w:r>
      <w:r w:rsidRPr="007B5379">
        <w:rPr>
          <w:rFonts w:asciiTheme="minorEastAsia" w:eastAsiaTheme="minorEastAsia" w:hAnsiTheme="minorEastAsia"/>
          <w:spacing w:val="20"/>
          <w:sz w:val="30"/>
          <w:szCs w:val="30"/>
        </w:rPr>
        <w:t>。</w:t>
      </w:r>
    </w:p>
    <w:p w:rsidR="009C7F99" w:rsidRPr="007B5379" w:rsidRDefault="009C7F99" w:rsidP="009C7F99">
      <w:pPr>
        <w:ind w:firstLine="630"/>
        <w:rPr>
          <w:rFonts w:asciiTheme="minorEastAsia" w:eastAsiaTheme="minorEastAsia" w:hAnsiTheme="minorEastAsia"/>
          <w:spacing w:val="20"/>
          <w:sz w:val="30"/>
          <w:szCs w:val="30"/>
        </w:rPr>
      </w:pPr>
      <w:r w:rsidRPr="007B5379">
        <w:rPr>
          <w:rFonts w:asciiTheme="minorEastAsia" w:eastAsiaTheme="minorEastAsia" w:hAnsiTheme="minorEastAsia"/>
          <w:spacing w:val="20"/>
          <w:sz w:val="30"/>
          <w:szCs w:val="30"/>
        </w:rPr>
        <w:t>2</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此表的合</w:t>
      </w:r>
      <w:r w:rsidRPr="007B5379">
        <w:rPr>
          <w:rFonts w:asciiTheme="minorEastAsia" w:eastAsiaTheme="minorEastAsia" w:hAnsiTheme="minorEastAsia" w:hint="eastAsia"/>
          <w:spacing w:val="20"/>
          <w:sz w:val="30"/>
          <w:szCs w:val="30"/>
        </w:rPr>
        <w:t>计总</w:t>
      </w:r>
      <w:r w:rsidRPr="007B5379">
        <w:rPr>
          <w:rFonts w:asciiTheme="minorEastAsia" w:eastAsiaTheme="minorEastAsia" w:hAnsiTheme="minorEastAsia"/>
          <w:spacing w:val="20"/>
          <w:sz w:val="30"/>
          <w:szCs w:val="30"/>
        </w:rPr>
        <w:t>价应与</w:t>
      </w:r>
      <w:r w:rsidRPr="007B5379">
        <w:rPr>
          <w:rFonts w:asciiTheme="minorEastAsia" w:eastAsiaTheme="minorEastAsia" w:hAnsiTheme="minorEastAsia" w:hint="eastAsia"/>
          <w:spacing w:val="20"/>
          <w:sz w:val="30"/>
          <w:szCs w:val="30"/>
        </w:rPr>
        <w:t>“开标一览表”投标总价相一</w:t>
      </w:r>
      <w:r w:rsidRPr="007B5379">
        <w:rPr>
          <w:rFonts w:asciiTheme="minorEastAsia" w:eastAsiaTheme="minorEastAsia" w:hAnsiTheme="minorEastAsia"/>
          <w:spacing w:val="20"/>
          <w:sz w:val="30"/>
          <w:szCs w:val="30"/>
        </w:rPr>
        <w:t>致。</w:t>
      </w:r>
    </w:p>
    <w:p w:rsidR="007D3443" w:rsidRPr="009C7F99" w:rsidRDefault="007D3443" w:rsidP="009C7F99">
      <w:pPr>
        <w:tabs>
          <w:tab w:val="left" w:pos="1418"/>
        </w:tabs>
        <w:snapToGrid w:val="0"/>
        <w:spacing w:before="50" w:after="50" w:line="460" w:lineRule="exact"/>
        <w:rPr>
          <w:rFonts w:asciiTheme="minorEastAsia" w:eastAsiaTheme="minorEastAsia" w:hAnsiTheme="minorEastAsia"/>
          <w:spacing w:val="20"/>
          <w:sz w:val="30"/>
          <w:szCs w:val="30"/>
          <w:u w:val="single"/>
        </w:rPr>
      </w:pPr>
    </w:p>
    <w:p w:rsidR="004E3E3B" w:rsidRPr="00854FE1" w:rsidRDefault="00DA1A96" w:rsidP="007D3443">
      <w:pPr>
        <w:snapToGrid w:val="0"/>
        <w:spacing w:before="50" w:after="50" w:line="460" w:lineRule="exact"/>
        <w:rPr>
          <w:rFonts w:asciiTheme="minorEastAsia" w:eastAsiaTheme="minorEastAsia" w:hAnsiTheme="minorEastAsia"/>
          <w:spacing w:val="20"/>
          <w:sz w:val="30"/>
          <w:szCs w:val="30"/>
        </w:rPr>
      </w:pPr>
      <w:r>
        <w:rPr>
          <w:rFonts w:asciiTheme="minorEastAsia" w:eastAsiaTheme="minorEastAsia" w:hAnsiTheme="minorEastAsia" w:hint="eastAsia"/>
          <w:spacing w:val="20"/>
          <w:sz w:val="30"/>
          <w:szCs w:val="30"/>
        </w:rPr>
        <w:t>授权代表</w:t>
      </w:r>
      <w:r w:rsidR="007D3443" w:rsidRPr="00854FE1">
        <w:rPr>
          <w:rFonts w:asciiTheme="minorEastAsia" w:eastAsiaTheme="minorEastAsia" w:hAnsiTheme="minorEastAsia" w:hint="eastAsia"/>
          <w:spacing w:val="20"/>
          <w:sz w:val="30"/>
          <w:szCs w:val="30"/>
        </w:rPr>
        <w:t>签名：</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Default="007D3443" w:rsidP="007D3443">
      <w:pPr>
        <w:pStyle w:val="a9"/>
        <w:snapToGrid w:val="0"/>
        <w:spacing w:beforeLines="0" w:afterLines="0" w:line="240" w:lineRule="auto"/>
        <w:rPr>
          <w:rFonts w:asciiTheme="minorEastAsia" w:eastAsiaTheme="minorEastAsia" w:hAnsiTheme="minorEastAsia"/>
          <w:sz w:val="30"/>
          <w:szCs w:val="30"/>
        </w:rPr>
      </w:pPr>
    </w:p>
    <w:p w:rsidR="005016A0" w:rsidRDefault="005016A0" w:rsidP="005016A0">
      <w:pPr>
        <w:widowControl/>
        <w:spacing w:line="360" w:lineRule="auto"/>
        <w:jc w:val="center"/>
        <w:rPr>
          <w:rFonts w:asciiTheme="minorEastAsia" w:eastAsiaTheme="minorEastAsia" w:hAnsiTheme="minorEastAsia"/>
          <w:sz w:val="30"/>
          <w:szCs w:val="30"/>
        </w:rPr>
      </w:pPr>
    </w:p>
    <w:p w:rsidR="005016A0" w:rsidRDefault="005016A0" w:rsidP="005016A0">
      <w:pPr>
        <w:widowControl/>
        <w:spacing w:line="360" w:lineRule="auto"/>
        <w:jc w:val="left"/>
        <w:rPr>
          <w:rFonts w:ascii="ˎ̥" w:hAnsi="ˎ̥" w:cs="宋体"/>
          <w:kern w:val="0"/>
          <w:sz w:val="48"/>
          <w:szCs w:val="28"/>
        </w:rPr>
      </w:pPr>
      <w:r>
        <w:rPr>
          <w:rFonts w:asciiTheme="minorEastAsia" w:eastAsiaTheme="minorEastAsia" w:hAnsiTheme="minorEastAsia" w:hint="eastAsia"/>
          <w:sz w:val="30"/>
          <w:szCs w:val="30"/>
        </w:rPr>
        <w:t>附件15：</w:t>
      </w:r>
    </w:p>
    <w:p w:rsidR="005016A0" w:rsidRPr="00573494" w:rsidRDefault="005016A0" w:rsidP="005016A0">
      <w:pPr>
        <w:widowControl/>
        <w:spacing w:line="360" w:lineRule="auto"/>
        <w:jc w:val="center"/>
        <w:rPr>
          <w:rFonts w:ascii="ˎ̥" w:hAnsi="ˎ̥" w:cs="宋体"/>
          <w:kern w:val="0"/>
          <w:sz w:val="48"/>
          <w:szCs w:val="28"/>
        </w:rPr>
      </w:pPr>
      <w:r>
        <w:rPr>
          <w:rFonts w:ascii="ˎ̥" w:hAnsi="ˎ̥" w:cs="宋体" w:hint="eastAsia"/>
          <w:kern w:val="0"/>
          <w:sz w:val="48"/>
          <w:szCs w:val="28"/>
        </w:rPr>
        <w:t>温州医科大学投标供应商</w:t>
      </w:r>
      <w:r w:rsidRPr="00573494">
        <w:rPr>
          <w:rFonts w:ascii="ˎ̥" w:hAnsi="ˎ̥" w:cs="宋体" w:hint="eastAsia"/>
          <w:kern w:val="0"/>
          <w:sz w:val="48"/>
          <w:szCs w:val="28"/>
        </w:rPr>
        <w:t>报名表</w:t>
      </w:r>
    </w:p>
    <w:tbl>
      <w:tblPr>
        <w:tblW w:w="9298" w:type="dxa"/>
        <w:tblCellSpacing w:w="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1"/>
        <w:gridCol w:w="1914"/>
        <w:gridCol w:w="2357"/>
        <w:gridCol w:w="491"/>
        <w:gridCol w:w="639"/>
        <w:gridCol w:w="3016"/>
      </w:tblGrid>
      <w:tr w:rsidR="005016A0" w:rsidTr="00AB698D">
        <w:trPr>
          <w:trHeight w:hRule="exact" w:val="652"/>
          <w:tblCellSpacing w:w="0" w:type="dxa"/>
        </w:trPr>
        <w:tc>
          <w:tcPr>
            <w:tcW w:w="2795" w:type="dxa"/>
            <w:gridSpan w:val="2"/>
            <w:vAlign w:val="center"/>
          </w:tcPr>
          <w:p w:rsidR="005016A0" w:rsidRPr="00573494" w:rsidRDefault="005016A0" w:rsidP="00AB698D">
            <w:pPr>
              <w:spacing w:line="385" w:lineRule="atLeast"/>
              <w:jc w:val="center"/>
              <w:rPr>
                <w:rFonts w:ascii="ˎ̥" w:hAnsi="ˎ̥" w:cs="宋体"/>
                <w:kern w:val="0"/>
                <w:sz w:val="26"/>
                <w:szCs w:val="18"/>
              </w:rPr>
            </w:pPr>
            <w:r w:rsidRPr="00573494">
              <w:rPr>
                <w:rFonts w:ascii="ˎ̥" w:hAnsi="ˎ̥" w:cs="宋体" w:hint="eastAsia"/>
                <w:kern w:val="0"/>
                <w:sz w:val="26"/>
                <w:szCs w:val="18"/>
              </w:rPr>
              <w:t>项目编号</w:t>
            </w:r>
            <w:r>
              <w:rPr>
                <w:rFonts w:ascii="ˎ̥" w:hAnsi="ˎ̥" w:cs="宋体" w:hint="eastAsia"/>
                <w:kern w:val="0"/>
                <w:sz w:val="26"/>
                <w:szCs w:val="18"/>
              </w:rPr>
              <w:t>及名称</w:t>
            </w:r>
          </w:p>
        </w:tc>
        <w:tc>
          <w:tcPr>
            <w:tcW w:w="6503" w:type="dxa"/>
            <w:gridSpan w:val="4"/>
            <w:vAlign w:val="center"/>
          </w:tcPr>
          <w:p w:rsidR="005016A0" w:rsidRPr="00573494" w:rsidRDefault="005016A0" w:rsidP="00AB698D">
            <w:pPr>
              <w:spacing w:line="385" w:lineRule="atLeast"/>
              <w:rPr>
                <w:rFonts w:ascii="ˎ̥" w:hAnsi="ˎ̥" w:cs="宋体"/>
                <w:kern w:val="0"/>
                <w:sz w:val="26"/>
                <w:szCs w:val="18"/>
              </w:rPr>
            </w:pPr>
            <w:r>
              <w:rPr>
                <w:rFonts w:ascii="ˎ̥" w:hAnsi="ˎ̥" w:cs="宋体" w:hint="eastAsia"/>
                <w:kern w:val="0"/>
                <w:sz w:val="26"/>
                <w:szCs w:val="18"/>
              </w:rPr>
              <w:t>WMU-201****</w:t>
            </w:r>
            <w:r>
              <w:rPr>
                <w:rFonts w:ascii="ˎ̥" w:hAnsi="ˎ̥" w:cs="宋体" w:hint="eastAsia"/>
                <w:kern w:val="0"/>
                <w:sz w:val="26"/>
                <w:szCs w:val="18"/>
              </w:rPr>
              <w:t>，</w:t>
            </w:r>
          </w:p>
        </w:tc>
      </w:tr>
      <w:tr w:rsidR="005016A0" w:rsidTr="00AB698D">
        <w:trPr>
          <w:trHeight w:hRule="exact" w:val="676"/>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所投</w:t>
            </w:r>
            <w:r w:rsidRPr="00081957">
              <w:rPr>
                <w:rFonts w:ascii="ˎ̥" w:hAnsi="ˎ̥" w:cs="宋体" w:hint="eastAsia"/>
                <w:kern w:val="0"/>
                <w:sz w:val="26"/>
                <w:szCs w:val="18"/>
              </w:rPr>
              <w:t>标项</w:t>
            </w:r>
          </w:p>
        </w:tc>
        <w:tc>
          <w:tcPr>
            <w:tcW w:w="6503" w:type="dxa"/>
            <w:gridSpan w:val="4"/>
            <w:vAlign w:val="center"/>
          </w:tcPr>
          <w:p w:rsidR="005016A0" w:rsidRPr="001843CB" w:rsidRDefault="005016A0" w:rsidP="00AB698D">
            <w:pPr>
              <w:spacing w:line="385" w:lineRule="atLeast"/>
              <w:jc w:val="center"/>
              <w:rPr>
                <w:rFonts w:ascii="ˎ̥" w:hAnsi="ˎ̥" w:cs="宋体"/>
                <w:kern w:val="0"/>
                <w:sz w:val="26"/>
                <w:szCs w:val="18"/>
              </w:rPr>
            </w:pPr>
          </w:p>
        </w:tc>
      </w:tr>
      <w:tr w:rsidR="005016A0" w:rsidTr="00AB698D">
        <w:trPr>
          <w:trHeight w:hRule="exact" w:val="699"/>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投标单位（人）名</w:t>
            </w:r>
            <w:r w:rsidRPr="00573494">
              <w:rPr>
                <w:rFonts w:ascii="ˎ̥" w:hAnsi="ˎ̥" w:cs="宋体" w:hint="eastAsia"/>
                <w:kern w:val="0"/>
                <w:sz w:val="26"/>
                <w:szCs w:val="18"/>
              </w:rPr>
              <w:t>称</w:t>
            </w:r>
          </w:p>
        </w:tc>
        <w:tc>
          <w:tcPr>
            <w:tcW w:w="6503" w:type="dxa"/>
            <w:gridSpan w:val="4"/>
            <w:vAlign w:val="center"/>
          </w:tcPr>
          <w:p w:rsidR="005016A0" w:rsidRPr="001843CB" w:rsidRDefault="005016A0" w:rsidP="00AB698D">
            <w:pPr>
              <w:spacing w:line="385" w:lineRule="atLeast"/>
              <w:jc w:val="center"/>
              <w:rPr>
                <w:rFonts w:ascii="ˎ̥" w:hAnsi="ˎ̥" w:cs="宋体"/>
                <w:kern w:val="0"/>
                <w:sz w:val="26"/>
                <w:szCs w:val="18"/>
              </w:rPr>
            </w:pPr>
          </w:p>
        </w:tc>
      </w:tr>
      <w:tr w:rsidR="005016A0" w:rsidTr="00AB698D">
        <w:trPr>
          <w:trHeight w:hRule="exact" w:val="695"/>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通信地址</w:t>
            </w:r>
          </w:p>
        </w:tc>
        <w:tc>
          <w:tcPr>
            <w:tcW w:w="6503" w:type="dxa"/>
            <w:gridSpan w:val="4"/>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692"/>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项目联系人</w:t>
            </w:r>
          </w:p>
        </w:tc>
        <w:tc>
          <w:tcPr>
            <w:tcW w:w="2357" w:type="dxa"/>
            <w:vAlign w:val="center"/>
          </w:tcPr>
          <w:p w:rsidR="005016A0" w:rsidRPr="00B4379C" w:rsidRDefault="005016A0" w:rsidP="00AB698D">
            <w:pPr>
              <w:spacing w:line="385" w:lineRule="atLeast"/>
              <w:jc w:val="center"/>
              <w:rPr>
                <w:rFonts w:ascii="ˎ̥" w:hAnsi="ˎ̥" w:cs="宋体"/>
                <w:kern w:val="0"/>
                <w:sz w:val="26"/>
                <w:szCs w:val="18"/>
              </w:rPr>
            </w:pPr>
          </w:p>
        </w:tc>
        <w:tc>
          <w:tcPr>
            <w:tcW w:w="1130" w:type="dxa"/>
            <w:gridSpan w:val="2"/>
            <w:vAlign w:val="center"/>
          </w:tcPr>
          <w:p w:rsidR="005016A0" w:rsidRPr="00573494" w:rsidRDefault="005016A0" w:rsidP="00AB698D">
            <w:pPr>
              <w:spacing w:line="385" w:lineRule="atLeast"/>
              <w:jc w:val="center"/>
              <w:rPr>
                <w:rFonts w:ascii="ˎ̥" w:hAnsi="ˎ̥" w:cs="宋体"/>
                <w:kern w:val="0"/>
                <w:sz w:val="26"/>
                <w:szCs w:val="18"/>
              </w:rPr>
            </w:pPr>
            <w:r w:rsidRPr="00F57842">
              <w:rPr>
                <w:rFonts w:ascii="ˎ̥" w:hAnsi="ˎ̥" w:cs="宋体"/>
                <w:kern w:val="0"/>
                <w:sz w:val="26"/>
                <w:szCs w:val="18"/>
              </w:rPr>
              <w:t>职务</w:t>
            </w:r>
          </w:p>
        </w:tc>
        <w:tc>
          <w:tcPr>
            <w:tcW w:w="3016" w:type="dxa"/>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688"/>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手机（必填）</w:t>
            </w:r>
          </w:p>
        </w:tc>
        <w:tc>
          <w:tcPr>
            <w:tcW w:w="6503" w:type="dxa"/>
            <w:gridSpan w:val="4"/>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839"/>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联系电话</w:t>
            </w:r>
            <w:r>
              <w:rPr>
                <w:rFonts w:ascii="ˎ̥" w:hAnsi="ˎ̥" w:cs="宋体" w:hint="eastAsia"/>
                <w:kern w:val="0"/>
                <w:sz w:val="26"/>
                <w:szCs w:val="18"/>
              </w:rPr>
              <w:t>（必填）</w:t>
            </w:r>
          </w:p>
        </w:tc>
        <w:tc>
          <w:tcPr>
            <w:tcW w:w="2357" w:type="dxa"/>
            <w:vAlign w:val="center"/>
          </w:tcPr>
          <w:p w:rsidR="005016A0" w:rsidRPr="00573494" w:rsidRDefault="005016A0" w:rsidP="00AB698D">
            <w:pPr>
              <w:spacing w:line="385" w:lineRule="atLeast"/>
              <w:jc w:val="center"/>
              <w:rPr>
                <w:rFonts w:ascii="ˎ̥" w:hAnsi="ˎ̥" w:cs="宋体"/>
                <w:kern w:val="0"/>
                <w:sz w:val="26"/>
                <w:szCs w:val="18"/>
              </w:rPr>
            </w:pPr>
          </w:p>
        </w:tc>
        <w:tc>
          <w:tcPr>
            <w:tcW w:w="1130" w:type="dxa"/>
            <w:gridSpan w:val="2"/>
            <w:vAlign w:val="center"/>
          </w:tcPr>
          <w:p w:rsidR="005016A0" w:rsidRDefault="005016A0" w:rsidP="00AB698D">
            <w:pPr>
              <w:spacing w:line="385" w:lineRule="atLeast"/>
              <w:jc w:val="center"/>
              <w:rPr>
                <w:rFonts w:ascii="ˎ̥" w:hAnsi="ˎ̥" w:cs="宋体"/>
                <w:kern w:val="0"/>
                <w:sz w:val="26"/>
                <w:szCs w:val="18"/>
              </w:rPr>
            </w:pPr>
            <w:r w:rsidRPr="00573494">
              <w:rPr>
                <w:rFonts w:ascii="ˎ̥" w:hAnsi="ˎ̥" w:cs="宋体" w:hint="eastAsia"/>
                <w:kern w:val="0"/>
                <w:sz w:val="26"/>
                <w:szCs w:val="18"/>
              </w:rPr>
              <w:t>传</w:t>
            </w:r>
            <w:r w:rsidRPr="00573494">
              <w:rPr>
                <w:rFonts w:ascii="ˎ̥" w:hAnsi="ˎ̥" w:cs="宋体" w:hint="eastAsia"/>
                <w:kern w:val="0"/>
                <w:sz w:val="26"/>
                <w:szCs w:val="18"/>
              </w:rPr>
              <w:t> </w:t>
            </w:r>
            <w:r w:rsidRPr="00573494">
              <w:rPr>
                <w:rFonts w:ascii="ˎ̥" w:hAnsi="ˎ̥" w:cs="宋体" w:hint="eastAsia"/>
                <w:kern w:val="0"/>
                <w:sz w:val="26"/>
                <w:szCs w:val="18"/>
              </w:rPr>
              <w:t>真</w:t>
            </w:r>
          </w:p>
          <w:p w:rsidR="005016A0" w:rsidRPr="00573494" w:rsidRDefault="005016A0" w:rsidP="00AB698D">
            <w:pPr>
              <w:spacing w:line="385" w:lineRule="atLeast"/>
              <w:jc w:val="center"/>
              <w:rPr>
                <w:rFonts w:ascii="ˎ̥" w:hAnsi="ˎ̥" w:cs="宋体"/>
                <w:kern w:val="0"/>
                <w:sz w:val="26"/>
                <w:szCs w:val="18"/>
              </w:rPr>
            </w:pPr>
            <w:r>
              <w:rPr>
                <w:rFonts w:ascii="ˎ̥" w:hAnsi="ˎ̥" w:cs="宋体" w:hint="eastAsia"/>
                <w:kern w:val="0"/>
                <w:sz w:val="26"/>
                <w:szCs w:val="18"/>
              </w:rPr>
              <w:t>（必填）</w:t>
            </w:r>
          </w:p>
        </w:tc>
        <w:tc>
          <w:tcPr>
            <w:tcW w:w="3016" w:type="dxa"/>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851"/>
          <w:tblCellSpacing w:w="0" w:type="dxa"/>
        </w:trPr>
        <w:tc>
          <w:tcPr>
            <w:tcW w:w="2795" w:type="dxa"/>
            <w:gridSpan w:val="2"/>
            <w:vAlign w:val="center"/>
          </w:tcPr>
          <w:p w:rsidR="005016A0"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E-mail</w:t>
            </w:r>
            <w:r>
              <w:rPr>
                <w:rFonts w:ascii="ˎ̥" w:hAnsi="ˎ̥" w:cs="宋体" w:hint="eastAsia"/>
                <w:kern w:val="0"/>
                <w:sz w:val="26"/>
                <w:szCs w:val="18"/>
              </w:rPr>
              <w:t>地址</w:t>
            </w:r>
          </w:p>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（务必正确清晰）</w:t>
            </w:r>
          </w:p>
        </w:tc>
        <w:tc>
          <w:tcPr>
            <w:tcW w:w="6503" w:type="dxa"/>
            <w:gridSpan w:val="4"/>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821"/>
          <w:tblCellSpacing w:w="0" w:type="dxa"/>
        </w:trPr>
        <w:tc>
          <w:tcPr>
            <w:tcW w:w="5643" w:type="dxa"/>
            <w:gridSpan w:val="4"/>
            <w:tcBorders>
              <w:right w:val="single" w:sz="4" w:space="0" w:color="auto"/>
            </w:tcBorders>
            <w:vAlign w:val="center"/>
          </w:tcPr>
          <w:p w:rsidR="005016A0" w:rsidRDefault="005016A0" w:rsidP="00AB698D">
            <w:pPr>
              <w:spacing w:line="385" w:lineRule="atLeast"/>
              <w:ind w:firstLineChars="50" w:firstLine="130"/>
              <w:jc w:val="center"/>
              <w:rPr>
                <w:rFonts w:ascii="ˎ̥" w:hAnsi="ˎ̥" w:cs="宋体"/>
                <w:kern w:val="0"/>
                <w:sz w:val="26"/>
                <w:szCs w:val="18"/>
              </w:rPr>
            </w:pPr>
            <w:r>
              <w:rPr>
                <w:rFonts w:ascii="ˎ̥" w:hAnsi="ˎ̥" w:cs="宋体" w:hint="eastAsia"/>
                <w:kern w:val="0"/>
                <w:sz w:val="26"/>
                <w:szCs w:val="18"/>
              </w:rPr>
              <w:t>已缴纳投标保证金（元）</w:t>
            </w:r>
          </w:p>
          <w:p w:rsidR="005016A0" w:rsidRDefault="005016A0" w:rsidP="00AB698D">
            <w:pPr>
              <w:spacing w:line="385" w:lineRule="atLeast"/>
              <w:ind w:firstLineChars="50" w:firstLine="130"/>
              <w:jc w:val="center"/>
              <w:rPr>
                <w:rFonts w:ascii="ˎ̥" w:hAnsi="ˎ̥" w:cs="宋体"/>
                <w:kern w:val="0"/>
                <w:sz w:val="26"/>
                <w:szCs w:val="18"/>
              </w:rPr>
            </w:pPr>
            <w:r>
              <w:rPr>
                <w:rFonts w:ascii="ˎ̥" w:hAnsi="ˎ̥" w:cs="宋体" w:hint="eastAsia"/>
                <w:kern w:val="0"/>
                <w:sz w:val="26"/>
                <w:szCs w:val="18"/>
              </w:rPr>
              <w:t>(</w:t>
            </w:r>
            <w:r>
              <w:rPr>
                <w:rFonts w:ascii="ˎ̥" w:hAnsi="ˎ̥" w:cs="宋体" w:hint="eastAsia"/>
                <w:kern w:val="0"/>
                <w:sz w:val="26"/>
                <w:szCs w:val="18"/>
              </w:rPr>
              <w:t>已签订长期保证金协议的供应商不必填写</w:t>
            </w:r>
            <w:r>
              <w:rPr>
                <w:rFonts w:ascii="ˎ̥" w:hAnsi="ˎ̥" w:cs="宋体" w:hint="eastAsia"/>
                <w:kern w:val="0"/>
                <w:sz w:val="26"/>
                <w:szCs w:val="18"/>
              </w:rPr>
              <w:t>)</w:t>
            </w:r>
          </w:p>
        </w:tc>
        <w:tc>
          <w:tcPr>
            <w:tcW w:w="3655" w:type="dxa"/>
            <w:gridSpan w:val="2"/>
            <w:tcBorders>
              <w:left w:val="single" w:sz="4" w:space="0" w:color="auto"/>
            </w:tcBorders>
            <w:vAlign w:val="center"/>
          </w:tcPr>
          <w:p w:rsidR="005016A0" w:rsidRDefault="005016A0" w:rsidP="00AB698D">
            <w:pPr>
              <w:spacing w:line="385" w:lineRule="atLeast"/>
              <w:rPr>
                <w:rFonts w:ascii="ˎ̥" w:hAnsi="ˎ̥" w:cs="宋体"/>
                <w:kern w:val="0"/>
                <w:sz w:val="26"/>
                <w:szCs w:val="18"/>
              </w:rPr>
            </w:pPr>
          </w:p>
        </w:tc>
      </w:tr>
      <w:tr w:rsidR="005016A0" w:rsidTr="00AB698D">
        <w:trPr>
          <w:trHeight w:hRule="exact" w:val="692"/>
          <w:tblCellSpacing w:w="0" w:type="dxa"/>
        </w:trPr>
        <w:tc>
          <w:tcPr>
            <w:tcW w:w="9298" w:type="dxa"/>
            <w:gridSpan w:val="6"/>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需提交的</w:t>
            </w:r>
            <w:r w:rsidRPr="00573494">
              <w:rPr>
                <w:rFonts w:ascii="ˎ̥" w:hAnsi="ˎ̥" w:cs="宋体" w:hint="eastAsia"/>
                <w:kern w:val="0"/>
                <w:sz w:val="26"/>
                <w:szCs w:val="18"/>
              </w:rPr>
              <w:t>报名资料</w:t>
            </w:r>
          </w:p>
        </w:tc>
      </w:tr>
      <w:tr w:rsidR="005016A0" w:rsidTr="00AB698D">
        <w:trPr>
          <w:trHeight w:hRule="exact" w:val="687"/>
          <w:tblCellSpacing w:w="0" w:type="dxa"/>
        </w:trPr>
        <w:tc>
          <w:tcPr>
            <w:tcW w:w="881" w:type="dxa"/>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1</w:t>
            </w:r>
          </w:p>
        </w:tc>
        <w:tc>
          <w:tcPr>
            <w:tcW w:w="8417" w:type="dxa"/>
            <w:gridSpan w:val="5"/>
            <w:vAlign w:val="center"/>
          </w:tcPr>
          <w:p w:rsidR="005016A0" w:rsidRPr="00EC6246" w:rsidRDefault="005016A0" w:rsidP="00AB698D">
            <w:pPr>
              <w:spacing w:line="385" w:lineRule="atLeast"/>
              <w:jc w:val="center"/>
              <w:rPr>
                <w:rFonts w:ascii="ˎ̥" w:hAnsi="ˎ̥" w:cs="宋体"/>
                <w:kern w:val="0"/>
                <w:sz w:val="26"/>
                <w:szCs w:val="18"/>
              </w:rPr>
            </w:pPr>
            <w:r>
              <w:rPr>
                <w:rFonts w:ascii="ˎ̥" w:hAnsi="ˎ̥" w:cs="宋体" w:hint="eastAsia"/>
                <w:kern w:val="0"/>
                <w:sz w:val="26"/>
                <w:szCs w:val="18"/>
              </w:rPr>
              <w:t>企业营业执照副本（</w:t>
            </w:r>
            <w:r w:rsidRPr="006F16F7">
              <w:rPr>
                <w:rFonts w:ascii="ˎ̥" w:hAnsi="ˎ̥" w:cs="宋体" w:hint="eastAsia"/>
                <w:kern w:val="0"/>
                <w:sz w:val="26"/>
                <w:szCs w:val="18"/>
              </w:rPr>
              <w:t>复印件加盖公章</w:t>
            </w:r>
            <w:r>
              <w:rPr>
                <w:rFonts w:ascii="ˎ̥" w:hAnsi="ˎ̥" w:cs="宋体" w:hint="eastAsia"/>
                <w:kern w:val="0"/>
                <w:sz w:val="26"/>
                <w:szCs w:val="18"/>
              </w:rPr>
              <w:t>，如已网上报名则不必提交</w:t>
            </w:r>
            <w:r w:rsidRPr="006F16F7">
              <w:rPr>
                <w:rFonts w:ascii="ˎ̥" w:hAnsi="ˎ̥" w:cs="宋体" w:hint="eastAsia"/>
                <w:kern w:val="0"/>
                <w:sz w:val="26"/>
                <w:szCs w:val="18"/>
              </w:rPr>
              <w:t>）</w:t>
            </w:r>
          </w:p>
        </w:tc>
      </w:tr>
      <w:tr w:rsidR="005016A0" w:rsidTr="00AB698D">
        <w:trPr>
          <w:trHeight w:hRule="exact" w:val="711"/>
          <w:tblCellSpacing w:w="0" w:type="dxa"/>
        </w:trPr>
        <w:tc>
          <w:tcPr>
            <w:tcW w:w="881" w:type="dxa"/>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2</w:t>
            </w:r>
          </w:p>
        </w:tc>
        <w:tc>
          <w:tcPr>
            <w:tcW w:w="8417" w:type="dxa"/>
            <w:gridSpan w:val="5"/>
            <w:vAlign w:val="center"/>
          </w:tcPr>
          <w:p w:rsidR="005016A0" w:rsidRPr="00573494" w:rsidRDefault="005016A0" w:rsidP="00AB698D">
            <w:pPr>
              <w:spacing w:line="385" w:lineRule="atLeast"/>
              <w:jc w:val="center"/>
              <w:rPr>
                <w:rFonts w:ascii="ˎ̥" w:hAnsi="ˎ̥" w:cs="宋体"/>
                <w:kern w:val="0"/>
                <w:sz w:val="26"/>
                <w:szCs w:val="18"/>
              </w:rPr>
            </w:pPr>
            <w:r w:rsidRPr="00FA1A9B">
              <w:rPr>
                <w:rFonts w:ascii="ˎ̥" w:hAnsi="ˎ̥" w:cs="宋体" w:hint="eastAsia"/>
                <w:kern w:val="0"/>
                <w:sz w:val="26"/>
                <w:szCs w:val="18"/>
              </w:rPr>
              <w:t>法定代表人授权委托书</w:t>
            </w:r>
            <w:r>
              <w:rPr>
                <w:rFonts w:ascii="ˎ̥" w:hAnsi="ˎ̥" w:cs="宋体" w:hint="eastAsia"/>
                <w:kern w:val="0"/>
                <w:sz w:val="26"/>
                <w:szCs w:val="18"/>
              </w:rPr>
              <w:t>（</w:t>
            </w:r>
            <w:r w:rsidRPr="006F16F7">
              <w:rPr>
                <w:rFonts w:ascii="ˎ̥" w:hAnsi="ˎ̥" w:cs="宋体" w:hint="eastAsia"/>
                <w:kern w:val="0"/>
                <w:sz w:val="26"/>
                <w:szCs w:val="18"/>
              </w:rPr>
              <w:t>复印件加盖公章）</w:t>
            </w:r>
          </w:p>
        </w:tc>
      </w:tr>
      <w:tr w:rsidR="005016A0" w:rsidTr="00AB698D">
        <w:trPr>
          <w:trHeight w:hRule="exact" w:val="679"/>
          <w:tblCellSpacing w:w="0" w:type="dxa"/>
        </w:trPr>
        <w:tc>
          <w:tcPr>
            <w:tcW w:w="881" w:type="dxa"/>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3</w:t>
            </w:r>
          </w:p>
        </w:tc>
        <w:tc>
          <w:tcPr>
            <w:tcW w:w="8417" w:type="dxa"/>
            <w:gridSpan w:val="5"/>
            <w:vAlign w:val="center"/>
          </w:tcPr>
          <w:p w:rsidR="005016A0" w:rsidRPr="00573494" w:rsidRDefault="005016A0" w:rsidP="00AB698D">
            <w:pPr>
              <w:spacing w:line="385" w:lineRule="atLeast"/>
              <w:jc w:val="center"/>
              <w:rPr>
                <w:rFonts w:ascii="ˎ̥" w:hAnsi="ˎ̥" w:cs="宋体"/>
                <w:kern w:val="0"/>
                <w:sz w:val="26"/>
                <w:szCs w:val="18"/>
              </w:rPr>
            </w:pPr>
            <w:r w:rsidRPr="00FA1A9B">
              <w:rPr>
                <w:rFonts w:ascii="ˎ̥" w:hAnsi="ˎ̥" w:cs="宋体" w:hint="eastAsia"/>
                <w:kern w:val="0"/>
                <w:sz w:val="26"/>
                <w:szCs w:val="18"/>
              </w:rPr>
              <w:t>缴纳投标保证金银行底单</w:t>
            </w:r>
            <w:r>
              <w:rPr>
                <w:rFonts w:ascii="ˎ̥" w:hAnsi="ˎ̥" w:cs="宋体" w:hint="eastAsia"/>
                <w:kern w:val="0"/>
                <w:sz w:val="26"/>
                <w:szCs w:val="18"/>
              </w:rPr>
              <w:t>（附注项目编号和标项）</w:t>
            </w:r>
          </w:p>
        </w:tc>
      </w:tr>
      <w:tr w:rsidR="005016A0" w:rsidTr="00AB698D">
        <w:trPr>
          <w:trHeight w:val="1098"/>
          <w:tblCellSpacing w:w="0" w:type="dxa"/>
        </w:trPr>
        <w:tc>
          <w:tcPr>
            <w:tcW w:w="9298" w:type="dxa"/>
            <w:gridSpan w:val="6"/>
            <w:vAlign w:val="center"/>
          </w:tcPr>
          <w:p w:rsidR="005016A0" w:rsidRPr="00081957" w:rsidRDefault="005016A0" w:rsidP="00AB698D">
            <w:pPr>
              <w:ind w:firstLineChars="50" w:firstLine="130"/>
            </w:pPr>
            <w:r w:rsidRPr="00573494">
              <w:rPr>
                <w:rFonts w:ascii="ˎ̥" w:hAnsi="ˎ̥" w:cs="宋体" w:hint="eastAsia"/>
                <w:kern w:val="0"/>
                <w:sz w:val="26"/>
                <w:szCs w:val="18"/>
              </w:rPr>
              <w:t>报名人（签</w:t>
            </w:r>
            <w:r>
              <w:rPr>
                <w:rFonts w:ascii="ˎ̥" w:hAnsi="ˎ̥" w:cs="宋体" w:hint="eastAsia"/>
                <w:kern w:val="0"/>
                <w:sz w:val="26"/>
                <w:szCs w:val="18"/>
              </w:rPr>
              <w:t>章</w:t>
            </w:r>
            <w:r w:rsidRPr="00573494">
              <w:rPr>
                <w:rFonts w:ascii="ˎ̥" w:hAnsi="ˎ̥" w:cs="宋体" w:hint="eastAsia"/>
                <w:kern w:val="0"/>
                <w:sz w:val="26"/>
                <w:szCs w:val="18"/>
              </w:rPr>
              <w:t>）</w:t>
            </w:r>
            <w:r>
              <w:rPr>
                <w:rFonts w:ascii="ˎ̥" w:hAnsi="ˎ̥" w:cs="宋体" w:hint="eastAsia"/>
                <w:kern w:val="0"/>
                <w:sz w:val="26"/>
                <w:szCs w:val="18"/>
              </w:rPr>
              <w:t>：</w:t>
            </w:r>
            <w:r>
              <w:rPr>
                <w:rFonts w:ascii="ˎ̥" w:hAnsi="ˎ̥" w:cs="宋体" w:hint="eastAsia"/>
                <w:kern w:val="0"/>
                <w:szCs w:val="28"/>
              </w:rPr>
              <w:t> </w:t>
            </w:r>
            <w:r w:rsidRPr="00573494">
              <w:rPr>
                <w:rFonts w:ascii="ˎ̥" w:hAnsi="ˎ̥" w:cs="宋体" w:hint="eastAsia"/>
                <w:kern w:val="0"/>
                <w:sz w:val="26"/>
                <w:szCs w:val="18"/>
              </w:rPr>
              <w:t>日</w:t>
            </w:r>
            <w:r>
              <w:rPr>
                <w:rFonts w:ascii="ˎ̥" w:hAnsi="ˎ̥" w:cs="宋体" w:hint="eastAsia"/>
                <w:kern w:val="0"/>
                <w:sz w:val="26"/>
                <w:szCs w:val="18"/>
              </w:rPr>
              <w:t>    </w:t>
            </w:r>
            <w:r w:rsidRPr="00573494">
              <w:rPr>
                <w:rFonts w:ascii="ˎ̥" w:hAnsi="ˎ̥" w:cs="宋体" w:hint="eastAsia"/>
                <w:kern w:val="0"/>
                <w:sz w:val="26"/>
                <w:szCs w:val="18"/>
              </w:rPr>
              <w:t>期</w:t>
            </w:r>
            <w:r>
              <w:rPr>
                <w:rFonts w:ascii="ˎ̥" w:hAnsi="ˎ̥" w:cs="宋体" w:hint="eastAsia"/>
                <w:kern w:val="0"/>
                <w:sz w:val="26"/>
                <w:szCs w:val="18"/>
              </w:rPr>
              <w:t>：</w:t>
            </w:r>
          </w:p>
        </w:tc>
      </w:tr>
    </w:tbl>
    <w:p w:rsidR="005016A0" w:rsidRDefault="005016A0" w:rsidP="005016A0">
      <w:pPr>
        <w:rPr>
          <w:sz w:val="32"/>
        </w:rPr>
      </w:pPr>
    </w:p>
    <w:p w:rsidR="005016A0" w:rsidRPr="00854FE1" w:rsidRDefault="005016A0" w:rsidP="005016A0">
      <w:pPr>
        <w:pStyle w:val="a9"/>
        <w:snapToGrid w:val="0"/>
        <w:spacing w:beforeLines="0" w:afterLines="0" w:line="240" w:lineRule="auto"/>
        <w:rPr>
          <w:rFonts w:asciiTheme="minorEastAsia" w:eastAsiaTheme="minorEastAsia" w:hAnsiTheme="minorEastAsia"/>
          <w:sz w:val="30"/>
          <w:szCs w:val="30"/>
        </w:rPr>
      </w:pPr>
      <w:r w:rsidRPr="00F30BEF">
        <w:rPr>
          <w:rFonts w:hint="eastAsia"/>
          <w:b/>
          <w:szCs w:val="28"/>
        </w:rPr>
        <w:t>注：</w:t>
      </w:r>
      <w:r w:rsidRPr="00F30BEF">
        <w:rPr>
          <w:rFonts w:hint="eastAsia"/>
          <w:szCs w:val="28"/>
        </w:rPr>
        <w:t>本报名表和报名资料必须在投标文件递交截止时间一个工作日前传真或送达到采购中心，</w:t>
      </w:r>
      <w:r>
        <w:rPr>
          <w:rFonts w:hint="eastAsia"/>
          <w:szCs w:val="28"/>
        </w:rPr>
        <w:t>也可用扫描件电邮至</w:t>
      </w:r>
      <w:r w:rsidRPr="00F30BEF">
        <w:rPr>
          <w:szCs w:val="28"/>
        </w:rPr>
        <w:t>wzyxycgzx@126.com</w:t>
      </w:r>
      <w:r>
        <w:rPr>
          <w:rFonts w:hint="eastAsia"/>
          <w:szCs w:val="28"/>
        </w:rPr>
        <w:t>，</w:t>
      </w:r>
      <w:r w:rsidRPr="00F30BEF">
        <w:rPr>
          <w:rFonts w:hint="eastAsia"/>
          <w:szCs w:val="28"/>
        </w:rPr>
        <w:t>否则投标文件可能不被接受。联系电话和传真号码见</w:t>
      </w:r>
      <w:r>
        <w:rPr>
          <w:rFonts w:hint="eastAsia"/>
          <w:szCs w:val="28"/>
        </w:rPr>
        <w:t>采购</w:t>
      </w:r>
      <w:r w:rsidRPr="00F30BEF">
        <w:rPr>
          <w:rFonts w:hint="eastAsia"/>
          <w:szCs w:val="28"/>
        </w:rPr>
        <w:t>公告</w:t>
      </w:r>
    </w:p>
    <w:sectPr w:rsidR="005016A0" w:rsidRPr="00854FE1" w:rsidSect="00B94097">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E1" w:rsidRDefault="00296FE1">
      <w:r>
        <w:separator/>
      </w:r>
    </w:p>
  </w:endnote>
  <w:endnote w:type="continuationSeparator" w:id="0">
    <w:p w:rsidR="00296FE1" w:rsidRDefault="0029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jc w:val="right"/>
    </w:pPr>
    <w:r>
      <w:fldChar w:fldCharType="begin"/>
    </w:r>
    <w:r w:rsidR="00863C83">
      <w:instrText xml:space="preserve"> PAGE   \* MERGEFORMAT </w:instrText>
    </w:r>
    <w:r>
      <w:fldChar w:fldCharType="separate"/>
    </w:r>
    <w:r w:rsidR="000D19EE" w:rsidRPr="000D19EE">
      <w:rPr>
        <w:noProof/>
        <w:lang w:val="zh-CN"/>
      </w:rPr>
      <w:t>3</w:t>
    </w:r>
    <w:r>
      <w:rPr>
        <w:noProof/>
        <w:lang w:val="zh-CN"/>
      </w:rPr>
      <w:fldChar w:fldCharType="end"/>
    </w:r>
  </w:p>
  <w:p w:rsidR="009B0CCD" w:rsidRDefault="009B0CCD">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0D19EE">
      <w:rPr>
        <w:rStyle w:val="aff2"/>
        <w:noProof/>
      </w:rPr>
      <w:t>45</w:t>
    </w:r>
    <w:r>
      <w:fldChar w:fldCharType="end"/>
    </w:r>
  </w:p>
  <w:p w:rsidR="009B0CCD" w:rsidRDefault="009B0CCD">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ind w:firstLineChars="100" w:firstLine="180"/>
      <w:jc w:val="right"/>
    </w:pPr>
    <w:r>
      <w:fldChar w:fldCharType="begin"/>
    </w:r>
    <w:r w:rsidR="009B0CCD">
      <w:rPr>
        <w:rStyle w:val="aff2"/>
      </w:rPr>
      <w:instrText xml:space="preserve"> PAGE </w:instrText>
    </w:r>
    <w:r>
      <w:fldChar w:fldCharType="separate"/>
    </w:r>
    <w:r w:rsidR="000D19EE">
      <w:rPr>
        <w:rStyle w:val="aff2"/>
        <w:noProof/>
      </w:rPr>
      <w:t>55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jc w:val="right"/>
    </w:pPr>
    <w:r>
      <w:fldChar w:fldCharType="begin"/>
    </w:r>
    <w:r w:rsidR="009B0CCD">
      <w:rPr>
        <w:rStyle w:val="aff2"/>
      </w:rPr>
      <w:instrText xml:space="preserve"> PAGE </w:instrText>
    </w:r>
    <w:r>
      <w:fldChar w:fldCharType="separate"/>
    </w:r>
    <w:r w:rsidR="000D19EE">
      <w:rPr>
        <w:rStyle w:val="aff2"/>
        <w:noProof/>
      </w:rPr>
      <w:t>56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8D4F4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8D4F4D">
      <w:rPr>
        <w:rFonts w:ascii="宋体" w:hAnsi="宋体"/>
        <w:sz w:val="28"/>
        <w:szCs w:val="28"/>
      </w:rPr>
      <w:fldChar w:fldCharType="begin"/>
    </w:r>
    <w:r>
      <w:rPr>
        <w:rStyle w:val="aff2"/>
        <w:rFonts w:ascii="宋体" w:hAnsi="宋体"/>
        <w:sz w:val="28"/>
        <w:szCs w:val="28"/>
      </w:rPr>
      <w:instrText xml:space="preserve">PAGE  </w:instrText>
    </w:r>
    <w:r w:rsidR="008D4F4D">
      <w:rPr>
        <w:rFonts w:ascii="宋体" w:hAnsi="宋体"/>
        <w:sz w:val="28"/>
        <w:szCs w:val="28"/>
      </w:rPr>
      <w:fldChar w:fldCharType="separate"/>
    </w:r>
    <w:r w:rsidR="000D19EE">
      <w:rPr>
        <w:rStyle w:val="aff2"/>
        <w:rFonts w:ascii="宋体" w:hAnsi="宋体"/>
        <w:noProof/>
        <w:sz w:val="28"/>
        <w:szCs w:val="28"/>
      </w:rPr>
      <w:t>58</w:t>
    </w:r>
    <w:r w:rsidR="008D4F4D">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pPr>
      <w:pStyle w:val="af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E1" w:rsidRDefault="00296FE1">
      <w:r>
        <w:separator/>
      </w:r>
    </w:p>
  </w:footnote>
  <w:footnote w:type="continuationSeparator" w:id="0">
    <w:p w:rsidR="00296FE1" w:rsidRDefault="0029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rsidP="001C7AA2">
    <w:pPr>
      <w:pStyle w:val="af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D" w:rsidRDefault="009B0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15:restartNumberingAfterBreak="0">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15:restartNumberingAfterBreak="0">
    <w:nsid w:val="00000009"/>
    <w:multiLevelType w:val="singleLevel"/>
    <w:tmpl w:val="00000009"/>
    <w:lvl w:ilvl="0">
      <w:start w:val="2"/>
      <w:numFmt w:val="chineseCounting"/>
      <w:suff w:val="nothing"/>
      <w:lvlText w:val="%1、"/>
      <w:lvlJc w:val="left"/>
    </w:lvl>
  </w:abstractNum>
  <w:abstractNum w:abstractNumId="5" w15:restartNumberingAfterBreak="0">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15:restartNumberingAfterBreak="0">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15:restartNumberingAfterBreak="0">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00000012"/>
    <w:multiLevelType w:val="singleLevel"/>
    <w:tmpl w:val="00000012"/>
    <w:lvl w:ilvl="0">
      <w:start w:val="4"/>
      <w:numFmt w:val="chineseCounting"/>
      <w:suff w:val="nothing"/>
      <w:lvlText w:val="%1、"/>
      <w:lvlJc w:val="left"/>
    </w:lvl>
  </w:abstractNum>
  <w:abstractNum w:abstractNumId="12" w15:restartNumberingAfterBreak="0">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15:restartNumberingAfterBreak="0">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046B273E"/>
    <w:multiLevelType w:val="hybridMultilevel"/>
    <w:tmpl w:val="1EC48986"/>
    <w:lvl w:ilvl="0" w:tplc="7DF0C3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DDF49BE"/>
    <w:multiLevelType w:val="multilevel"/>
    <w:tmpl w:val="79788786"/>
    <w:lvl w:ilvl="0">
      <w:start w:val="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4" w15:restartNumberingAfterBreak="0">
    <w:nsid w:val="232568EE"/>
    <w:multiLevelType w:val="multilevel"/>
    <w:tmpl w:val="D722D894"/>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5" w15:restartNumberingAfterBreak="0">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7" w15:restartNumberingAfterBreak="0">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4176DB"/>
    <w:multiLevelType w:val="hybridMultilevel"/>
    <w:tmpl w:val="04625BAC"/>
    <w:lvl w:ilvl="0" w:tplc="D0DC3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52AFC8B7"/>
    <w:multiLevelType w:val="singleLevel"/>
    <w:tmpl w:val="52AFC8B7"/>
    <w:lvl w:ilvl="0">
      <w:start w:val="9"/>
      <w:numFmt w:val="decimal"/>
      <w:suff w:val="space"/>
      <w:lvlText w:val="%1."/>
      <w:lvlJc w:val="left"/>
    </w:lvl>
  </w:abstractNum>
  <w:abstractNum w:abstractNumId="36" w15:restartNumberingAfterBreak="0">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5"/>
  </w:num>
  <w:num w:numId="22">
    <w:abstractNumId w:val="38"/>
  </w:num>
  <w:num w:numId="23">
    <w:abstractNumId w:val="41"/>
  </w:num>
  <w:num w:numId="24">
    <w:abstractNumId w:val="40"/>
  </w:num>
  <w:num w:numId="25">
    <w:abstractNumId w:val="36"/>
  </w:num>
  <w:num w:numId="26">
    <w:abstractNumId w:val="31"/>
  </w:num>
  <w:num w:numId="27">
    <w:abstractNumId w:val="32"/>
  </w:num>
  <w:num w:numId="28">
    <w:abstractNumId w:val="34"/>
  </w:num>
  <w:num w:numId="29">
    <w:abstractNumId w:val="4"/>
  </w:num>
  <w:num w:numId="30">
    <w:abstractNumId w:val="26"/>
  </w:num>
  <w:num w:numId="31">
    <w:abstractNumId w:val="37"/>
  </w:num>
  <w:num w:numId="32">
    <w:abstractNumId w:val="27"/>
  </w:num>
  <w:num w:numId="33">
    <w:abstractNumId w:val="28"/>
  </w:num>
  <w:num w:numId="34">
    <w:abstractNumId w:val="14"/>
  </w:num>
  <w:num w:numId="35">
    <w:abstractNumId w:val="0"/>
  </w:num>
  <w:num w:numId="36">
    <w:abstractNumId w:val="30"/>
  </w:num>
  <w:num w:numId="37">
    <w:abstractNumId w:val="35"/>
  </w:num>
  <w:num w:numId="38">
    <w:abstractNumId w:val="29"/>
  </w:num>
  <w:num w:numId="39">
    <w:abstractNumId w:val="33"/>
  </w:num>
  <w:num w:numId="40">
    <w:abstractNumId w:val="24"/>
  </w:num>
  <w:num w:numId="41">
    <w:abstractNumId w:val="21"/>
  </w:num>
  <w:num w:numId="4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1AB"/>
    <w:rsid w:val="00002C0F"/>
    <w:rsid w:val="00004629"/>
    <w:rsid w:val="00010A65"/>
    <w:rsid w:val="00014D67"/>
    <w:rsid w:val="00023FBC"/>
    <w:rsid w:val="00033A88"/>
    <w:rsid w:val="000370BE"/>
    <w:rsid w:val="000427A7"/>
    <w:rsid w:val="000436D0"/>
    <w:rsid w:val="00043C2D"/>
    <w:rsid w:val="000479C0"/>
    <w:rsid w:val="00050B4B"/>
    <w:rsid w:val="00052AFD"/>
    <w:rsid w:val="0005692B"/>
    <w:rsid w:val="00057DCC"/>
    <w:rsid w:val="000734F8"/>
    <w:rsid w:val="000759FE"/>
    <w:rsid w:val="00076C8C"/>
    <w:rsid w:val="00077BEF"/>
    <w:rsid w:val="00093376"/>
    <w:rsid w:val="0009453F"/>
    <w:rsid w:val="000A25C0"/>
    <w:rsid w:val="000A7AA5"/>
    <w:rsid w:val="000B1F17"/>
    <w:rsid w:val="000B2D44"/>
    <w:rsid w:val="000B3730"/>
    <w:rsid w:val="000C5EC0"/>
    <w:rsid w:val="000C66EB"/>
    <w:rsid w:val="000D09F3"/>
    <w:rsid w:val="000D19EE"/>
    <w:rsid w:val="000D1A1B"/>
    <w:rsid w:val="000D389C"/>
    <w:rsid w:val="000D3E33"/>
    <w:rsid w:val="000D7F74"/>
    <w:rsid w:val="000E1501"/>
    <w:rsid w:val="000E2CAF"/>
    <w:rsid w:val="000E79C6"/>
    <w:rsid w:val="000E7DF4"/>
    <w:rsid w:val="000F0BE1"/>
    <w:rsid w:val="000F124D"/>
    <w:rsid w:val="000F46B3"/>
    <w:rsid w:val="000F5774"/>
    <w:rsid w:val="000F75D9"/>
    <w:rsid w:val="00100079"/>
    <w:rsid w:val="00114531"/>
    <w:rsid w:val="0011546C"/>
    <w:rsid w:val="00116A19"/>
    <w:rsid w:val="00126185"/>
    <w:rsid w:val="00135147"/>
    <w:rsid w:val="0013598B"/>
    <w:rsid w:val="00136648"/>
    <w:rsid w:val="0015083E"/>
    <w:rsid w:val="00154671"/>
    <w:rsid w:val="00156349"/>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A77"/>
    <w:rsid w:val="001B2C3F"/>
    <w:rsid w:val="001B5F52"/>
    <w:rsid w:val="001B6CD4"/>
    <w:rsid w:val="001C144B"/>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67"/>
    <w:rsid w:val="00221BBA"/>
    <w:rsid w:val="00230DBE"/>
    <w:rsid w:val="00230ED5"/>
    <w:rsid w:val="00234878"/>
    <w:rsid w:val="00244CA8"/>
    <w:rsid w:val="00245805"/>
    <w:rsid w:val="00245A69"/>
    <w:rsid w:val="00250102"/>
    <w:rsid w:val="0025210B"/>
    <w:rsid w:val="00252F45"/>
    <w:rsid w:val="00260DDB"/>
    <w:rsid w:val="0026340F"/>
    <w:rsid w:val="00264EE0"/>
    <w:rsid w:val="00267A12"/>
    <w:rsid w:val="00267DED"/>
    <w:rsid w:val="0027080D"/>
    <w:rsid w:val="0027402B"/>
    <w:rsid w:val="0027519B"/>
    <w:rsid w:val="00276DA4"/>
    <w:rsid w:val="00282BCA"/>
    <w:rsid w:val="00285C3F"/>
    <w:rsid w:val="0029105D"/>
    <w:rsid w:val="00291C78"/>
    <w:rsid w:val="002923D2"/>
    <w:rsid w:val="00294477"/>
    <w:rsid w:val="00294498"/>
    <w:rsid w:val="00295F26"/>
    <w:rsid w:val="00296FE1"/>
    <w:rsid w:val="002975FB"/>
    <w:rsid w:val="002A7CA9"/>
    <w:rsid w:val="002B446C"/>
    <w:rsid w:val="002C233B"/>
    <w:rsid w:val="002C271D"/>
    <w:rsid w:val="002C2DA2"/>
    <w:rsid w:val="002C3AEA"/>
    <w:rsid w:val="002C3D20"/>
    <w:rsid w:val="002C4587"/>
    <w:rsid w:val="002D0894"/>
    <w:rsid w:val="002D093C"/>
    <w:rsid w:val="002D4775"/>
    <w:rsid w:val="002D4898"/>
    <w:rsid w:val="002E0A3F"/>
    <w:rsid w:val="002E0CB6"/>
    <w:rsid w:val="002E16BF"/>
    <w:rsid w:val="002E37DD"/>
    <w:rsid w:val="002E3B5F"/>
    <w:rsid w:val="002F00F0"/>
    <w:rsid w:val="002F5132"/>
    <w:rsid w:val="003004B8"/>
    <w:rsid w:val="00303DD2"/>
    <w:rsid w:val="00304968"/>
    <w:rsid w:val="00304974"/>
    <w:rsid w:val="0031136E"/>
    <w:rsid w:val="00311594"/>
    <w:rsid w:val="00313E89"/>
    <w:rsid w:val="00314FD7"/>
    <w:rsid w:val="0031658F"/>
    <w:rsid w:val="00317865"/>
    <w:rsid w:val="00330DF6"/>
    <w:rsid w:val="00331031"/>
    <w:rsid w:val="003346A6"/>
    <w:rsid w:val="00336CC5"/>
    <w:rsid w:val="0034052E"/>
    <w:rsid w:val="00346388"/>
    <w:rsid w:val="003504D1"/>
    <w:rsid w:val="00356F54"/>
    <w:rsid w:val="00361364"/>
    <w:rsid w:val="00363092"/>
    <w:rsid w:val="003665E3"/>
    <w:rsid w:val="00366EDC"/>
    <w:rsid w:val="00367543"/>
    <w:rsid w:val="00371B69"/>
    <w:rsid w:val="003736CE"/>
    <w:rsid w:val="003757B1"/>
    <w:rsid w:val="003767CD"/>
    <w:rsid w:val="003770DD"/>
    <w:rsid w:val="00383BCC"/>
    <w:rsid w:val="00384C4D"/>
    <w:rsid w:val="003868D6"/>
    <w:rsid w:val="00390465"/>
    <w:rsid w:val="00390821"/>
    <w:rsid w:val="00391532"/>
    <w:rsid w:val="00392A0A"/>
    <w:rsid w:val="003A3D36"/>
    <w:rsid w:val="003A49E6"/>
    <w:rsid w:val="003A4F47"/>
    <w:rsid w:val="003A6B17"/>
    <w:rsid w:val="003B620E"/>
    <w:rsid w:val="003C1F38"/>
    <w:rsid w:val="003C31A9"/>
    <w:rsid w:val="003C490E"/>
    <w:rsid w:val="003D0438"/>
    <w:rsid w:val="003D11A8"/>
    <w:rsid w:val="003D5701"/>
    <w:rsid w:val="003E1FCA"/>
    <w:rsid w:val="003E4E89"/>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211"/>
    <w:rsid w:val="00432D5C"/>
    <w:rsid w:val="00442746"/>
    <w:rsid w:val="00445479"/>
    <w:rsid w:val="00445488"/>
    <w:rsid w:val="004454DF"/>
    <w:rsid w:val="00451D2C"/>
    <w:rsid w:val="00454BFF"/>
    <w:rsid w:val="00455C1F"/>
    <w:rsid w:val="0045740D"/>
    <w:rsid w:val="0047091D"/>
    <w:rsid w:val="00472BD2"/>
    <w:rsid w:val="004766B0"/>
    <w:rsid w:val="00482E1D"/>
    <w:rsid w:val="004841F5"/>
    <w:rsid w:val="00484499"/>
    <w:rsid w:val="00485723"/>
    <w:rsid w:val="00490EB5"/>
    <w:rsid w:val="004914E9"/>
    <w:rsid w:val="00491FCE"/>
    <w:rsid w:val="004921EC"/>
    <w:rsid w:val="00492798"/>
    <w:rsid w:val="004951DF"/>
    <w:rsid w:val="00496985"/>
    <w:rsid w:val="004A0374"/>
    <w:rsid w:val="004A08CE"/>
    <w:rsid w:val="004A2E87"/>
    <w:rsid w:val="004A2F4F"/>
    <w:rsid w:val="004A5A0E"/>
    <w:rsid w:val="004A5AB8"/>
    <w:rsid w:val="004A7BE2"/>
    <w:rsid w:val="004B210D"/>
    <w:rsid w:val="004B69B0"/>
    <w:rsid w:val="004B7F80"/>
    <w:rsid w:val="004C151D"/>
    <w:rsid w:val="004C19CA"/>
    <w:rsid w:val="004C4236"/>
    <w:rsid w:val="004D378A"/>
    <w:rsid w:val="004E0055"/>
    <w:rsid w:val="004E007E"/>
    <w:rsid w:val="004E3E3B"/>
    <w:rsid w:val="004E4095"/>
    <w:rsid w:val="004E77D4"/>
    <w:rsid w:val="004F5102"/>
    <w:rsid w:val="00500AAC"/>
    <w:rsid w:val="00500D00"/>
    <w:rsid w:val="00501260"/>
    <w:rsid w:val="005016A0"/>
    <w:rsid w:val="00501F37"/>
    <w:rsid w:val="00502DE9"/>
    <w:rsid w:val="00503776"/>
    <w:rsid w:val="00506E0B"/>
    <w:rsid w:val="0051197C"/>
    <w:rsid w:val="00512632"/>
    <w:rsid w:val="005131E0"/>
    <w:rsid w:val="00513E44"/>
    <w:rsid w:val="00514A56"/>
    <w:rsid w:val="00515E29"/>
    <w:rsid w:val="00516360"/>
    <w:rsid w:val="005171B4"/>
    <w:rsid w:val="00517C1D"/>
    <w:rsid w:val="0052052D"/>
    <w:rsid w:val="00525163"/>
    <w:rsid w:val="0052605E"/>
    <w:rsid w:val="0052762A"/>
    <w:rsid w:val="00527B9E"/>
    <w:rsid w:val="00531A2D"/>
    <w:rsid w:val="00536E41"/>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082E"/>
    <w:rsid w:val="005A147B"/>
    <w:rsid w:val="005A1BED"/>
    <w:rsid w:val="005A27BC"/>
    <w:rsid w:val="005B5A49"/>
    <w:rsid w:val="005B6D4F"/>
    <w:rsid w:val="005C48E2"/>
    <w:rsid w:val="005C6587"/>
    <w:rsid w:val="005D3A2A"/>
    <w:rsid w:val="005D3DD8"/>
    <w:rsid w:val="005D524E"/>
    <w:rsid w:val="005D6920"/>
    <w:rsid w:val="005D6A6B"/>
    <w:rsid w:val="005D6BD5"/>
    <w:rsid w:val="005E1571"/>
    <w:rsid w:val="005E2DBD"/>
    <w:rsid w:val="005E7BB6"/>
    <w:rsid w:val="005F4FA9"/>
    <w:rsid w:val="005F5165"/>
    <w:rsid w:val="005F68B1"/>
    <w:rsid w:val="006029AF"/>
    <w:rsid w:val="0061102A"/>
    <w:rsid w:val="0062045B"/>
    <w:rsid w:val="00620CB8"/>
    <w:rsid w:val="0062182D"/>
    <w:rsid w:val="00624AA8"/>
    <w:rsid w:val="006260C6"/>
    <w:rsid w:val="006277C4"/>
    <w:rsid w:val="0063490F"/>
    <w:rsid w:val="00635172"/>
    <w:rsid w:val="00641DB4"/>
    <w:rsid w:val="00644632"/>
    <w:rsid w:val="00644C57"/>
    <w:rsid w:val="00644D7C"/>
    <w:rsid w:val="00645B89"/>
    <w:rsid w:val="00651B7D"/>
    <w:rsid w:val="00653678"/>
    <w:rsid w:val="0065503E"/>
    <w:rsid w:val="00666BD0"/>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0EB"/>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07C92"/>
    <w:rsid w:val="00710001"/>
    <w:rsid w:val="00710316"/>
    <w:rsid w:val="00710777"/>
    <w:rsid w:val="007130D9"/>
    <w:rsid w:val="00716655"/>
    <w:rsid w:val="0071758B"/>
    <w:rsid w:val="00720499"/>
    <w:rsid w:val="00722B1C"/>
    <w:rsid w:val="00724974"/>
    <w:rsid w:val="00724999"/>
    <w:rsid w:val="007256C3"/>
    <w:rsid w:val="007259E2"/>
    <w:rsid w:val="00725FCC"/>
    <w:rsid w:val="00731369"/>
    <w:rsid w:val="00731B88"/>
    <w:rsid w:val="00741FD9"/>
    <w:rsid w:val="00746BD7"/>
    <w:rsid w:val="00750813"/>
    <w:rsid w:val="00750EC8"/>
    <w:rsid w:val="00757386"/>
    <w:rsid w:val="00757F1E"/>
    <w:rsid w:val="007701B0"/>
    <w:rsid w:val="007717B0"/>
    <w:rsid w:val="00774939"/>
    <w:rsid w:val="00777108"/>
    <w:rsid w:val="00780816"/>
    <w:rsid w:val="00787485"/>
    <w:rsid w:val="007925A6"/>
    <w:rsid w:val="00792C0C"/>
    <w:rsid w:val="007A0AE6"/>
    <w:rsid w:val="007A2B9A"/>
    <w:rsid w:val="007A46E6"/>
    <w:rsid w:val="007A5272"/>
    <w:rsid w:val="007A787B"/>
    <w:rsid w:val="007B008C"/>
    <w:rsid w:val="007B0D3F"/>
    <w:rsid w:val="007B1751"/>
    <w:rsid w:val="007B2C66"/>
    <w:rsid w:val="007B569B"/>
    <w:rsid w:val="007B6B0F"/>
    <w:rsid w:val="007C2320"/>
    <w:rsid w:val="007C26AF"/>
    <w:rsid w:val="007C6EDE"/>
    <w:rsid w:val="007D2566"/>
    <w:rsid w:val="007D3443"/>
    <w:rsid w:val="007E2FD7"/>
    <w:rsid w:val="007E3556"/>
    <w:rsid w:val="007F0139"/>
    <w:rsid w:val="007F104D"/>
    <w:rsid w:val="007F18AE"/>
    <w:rsid w:val="007F6E51"/>
    <w:rsid w:val="00804F2A"/>
    <w:rsid w:val="008061D1"/>
    <w:rsid w:val="008107E0"/>
    <w:rsid w:val="008146F7"/>
    <w:rsid w:val="00815999"/>
    <w:rsid w:val="00821633"/>
    <w:rsid w:val="00823218"/>
    <w:rsid w:val="008278FF"/>
    <w:rsid w:val="00834CBC"/>
    <w:rsid w:val="00835518"/>
    <w:rsid w:val="00845087"/>
    <w:rsid w:val="0084531A"/>
    <w:rsid w:val="00847578"/>
    <w:rsid w:val="00854FE1"/>
    <w:rsid w:val="00857415"/>
    <w:rsid w:val="0086365D"/>
    <w:rsid w:val="00863C83"/>
    <w:rsid w:val="008661C6"/>
    <w:rsid w:val="008705BF"/>
    <w:rsid w:val="0087215A"/>
    <w:rsid w:val="008754A9"/>
    <w:rsid w:val="00882A88"/>
    <w:rsid w:val="008918E6"/>
    <w:rsid w:val="008A15D0"/>
    <w:rsid w:val="008A2542"/>
    <w:rsid w:val="008A6447"/>
    <w:rsid w:val="008A6B66"/>
    <w:rsid w:val="008A6E8A"/>
    <w:rsid w:val="008A7255"/>
    <w:rsid w:val="008B0CE8"/>
    <w:rsid w:val="008B5BB6"/>
    <w:rsid w:val="008B627E"/>
    <w:rsid w:val="008C3B3D"/>
    <w:rsid w:val="008C4206"/>
    <w:rsid w:val="008C5F81"/>
    <w:rsid w:val="008D3883"/>
    <w:rsid w:val="008D4F4D"/>
    <w:rsid w:val="008D5221"/>
    <w:rsid w:val="008E0A24"/>
    <w:rsid w:val="008E242E"/>
    <w:rsid w:val="008E50EC"/>
    <w:rsid w:val="008F0320"/>
    <w:rsid w:val="008F59DF"/>
    <w:rsid w:val="008F6CF7"/>
    <w:rsid w:val="00910085"/>
    <w:rsid w:val="00913787"/>
    <w:rsid w:val="00924119"/>
    <w:rsid w:val="00924811"/>
    <w:rsid w:val="00933300"/>
    <w:rsid w:val="00934DA3"/>
    <w:rsid w:val="00935901"/>
    <w:rsid w:val="00937210"/>
    <w:rsid w:val="00943E5D"/>
    <w:rsid w:val="009444D4"/>
    <w:rsid w:val="00945BDE"/>
    <w:rsid w:val="00954A2D"/>
    <w:rsid w:val="00956E47"/>
    <w:rsid w:val="009604DF"/>
    <w:rsid w:val="0096601D"/>
    <w:rsid w:val="0096620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0A7"/>
    <w:rsid w:val="009C7F99"/>
    <w:rsid w:val="009D11B9"/>
    <w:rsid w:val="009D54B0"/>
    <w:rsid w:val="009E24E1"/>
    <w:rsid w:val="009E279D"/>
    <w:rsid w:val="009E39AA"/>
    <w:rsid w:val="009E6ECF"/>
    <w:rsid w:val="009F4018"/>
    <w:rsid w:val="009F6059"/>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A791F"/>
    <w:rsid w:val="00AB0429"/>
    <w:rsid w:val="00AB40A9"/>
    <w:rsid w:val="00AB4F6A"/>
    <w:rsid w:val="00AB6207"/>
    <w:rsid w:val="00AC5B0B"/>
    <w:rsid w:val="00AC6CC3"/>
    <w:rsid w:val="00AD08D4"/>
    <w:rsid w:val="00AD147B"/>
    <w:rsid w:val="00AD257B"/>
    <w:rsid w:val="00AD461B"/>
    <w:rsid w:val="00AD5B04"/>
    <w:rsid w:val="00AE0276"/>
    <w:rsid w:val="00AE3E77"/>
    <w:rsid w:val="00AE5077"/>
    <w:rsid w:val="00AF1324"/>
    <w:rsid w:val="00AF360C"/>
    <w:rsid w:val="00AF43E9"/>
    <w:rsid w:val="00B020F4"/>
    <w:rsid w:val="00B02A76"/>
    <w:rsid w:val="00B0309B"/>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455C"/>
    <w:rsid w:val="00B7510D"/>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E285F"/>
    <w:rsid w:val="00BE2F69"/>
    <w:rsid w:val="00BF1BD7"/>
    <w:rsid w:val="00BF49B2"/>
    <w:rsid w:val="00BF5F0A"/>
    <w:rsid w:val="00C02281"/>
    <w:rsid w:val="00C030EA"/>
    <w:rsid w:val="00C04C1C"/>
    <w:rsid w:val="00C14FEC"/>
    <w:rsid w:val="00C26B9B"/>
    <w:rsid w:val="00C32E42"/>
    <w:rsid w:val="00C40504"/>
    <w:rsid w:val="00C424AF"/>
    <w:rsid w:val="00C4531E"/>
    <w:rsid w:val="00C52760"/>
    <w:rsid w:val="00C55F5F"/>
    <w:rsid w:val="00C57055"/>
    <w:rsid w:val="00C57EC2"/>
    <w:rsid w:val="00C625AD"/>
    <w:rsid w:val="00C6290B"/>
    <w:rsid w:val="00C63DD5"/>
    <w:rsid w:val="00C7092D"/>
    <w:rsid w:val="00C76C25"/>
    <w:rsid w:val="00C775FF"/>
    <w:rsid w:val="00C80182"/>
    <w:rsid w:val="00C81EBB"/>
    <w:rsid w:val="00C838EE"/>
    <w:rsid w:val="00C904DA"/>
    <w:rsid w:val="00C91B70"/>
    <w:rsid w:val="00C91C6F"/>
    <w:rsid w:val="00C96AD3"/>
    <w:rsid w:val="00C97934"/>
    <w:rsid w:val="00CB16DA"/>
    <w:rsid w:val="00CB5264"/>
    <w:rsid w:val="00CC2169"/>
    <w:rsid w:val="00CC3841"/>
    <w:rsid w:val="00CC3B12"/>
    <w:rsid w:val="00CC6FF1"/>
    <w:rsid w:val="00CD0C5E"/>
    <w:rsid w:val="00CD6334"/>
    <w:rsid w:val="00CD70CC"/>
    <w:rsid w:val="00CE31E3"/>
    <w:rsid w:val="00CE57A0"/>
    <w:rsid w:val="00CF2DDC"/>
    <w:rsid w:val="00CF6814"/>
    <w:rsid w:val="00D06FA8"/>
    <w:rsid w:val="00D07AD9"/>
    <w:rsid w:val="00D11FFB"/>
    <w:rsid w:val="00D13B56"/>
    <w:rsid w:val="00D13D0F"/>
    <w:rsid w:val="00D15764"/>
    <w:rsid w:val="00D158D8"/>
    <w:rsid w:val="00D16A87"/>
    <w:rsid w:val="00D26114"/>
    <w:rsid w:val="00D27EF1"/>
    <w:rsid w:val="00D30F2B"/>
    <w:rsid w:val="00D33A23"/>
    <w:rsid w:val="00D36A2D"/>
    <w:rsid w:val="00D36F23"/>
    <w:rsid w:val="00D37E0E"/>
    <w:rsid w:val="00D4313C"/>
    <w:rsid w:val="00D4374A"/>
    <w:rsid w:val="00D5290F"/>
    <w:rsid w:val="00D55DFD"/>
    <w:rsid w:val="00D60DDB"/>
    <w:rsid w:val="00D61119"/>
    <w:rsid w:val="00D62225"/>
    <w:rsid w:val="00D67957"/>
    <w:rsid w:val="00D67D2A"/>
    <w:rsid w:val="00D72345"/>
    <w:rsid w:val="00D75F86"/>
    <w:rsid w:val="00D774D5"/>
    <w:rsid w:val="00D8220D"/>
    <w:rsid w:val="00D92DD4"/>
    <w:rsid w:val="00D9407A"/>
    <w:rsid w:val="00D94BD8"/>
    <w:rsid w:val="00D94BF5"/>
    <w:rsid w:val="00DA1654"/>
    <w:rsid w:val="00DA1A96"/>
    <w:rsid w:val="00DB2361"/>
    <w:rsid w:val="00DC21F4"/>
    <w:rsid w:val="00DC314B"/>
    <w:rsid w:val="00DC322A"/>
    <w:rsid w:val="00DC593F"/>
    <w:rsid w:val="00DC6120"/>
    <w:rsid w:val="00DD1C75"/>
    <w:rsid w:val="00DD6A4E"/>
    <w:rsid w:val="00DD709C"/>
    <w:rsid w:val="00DE0880"/>
    <w:rsid w:val="00DE311E"/>
    <w:rsid w:val="00DE5E98"/>
    <w:rsid w:val="00DE7499"/>
    <w:rsid w:val="00DF44CC"/>
    <w:rsid w:val="00E030F2"/>
    <w:rsid w:val="00E17EEE"/>
    <w:rsid w:val="00E220C6"/>
    <w:rsid w:val="00E24992"/>
    <w:rsid w:val="00E27D9D"/>
    <w:rsid w:val="00E33D20"/>
    <w:rsid w:val="00E34273"/>
    <w:rsid w:val="00E34992"/>
    <w:rsid w:val="00E358C7"/>
    <w:rsid w:val="00E372C1"/>
    <w:rsid w:val="00E37A10"/>
    <w:rsid w:val="00E400F0"/>
    <w:rsid w:val="00E41C4D"/>
    <w:rsid w:val="00E436AB"/>
    <w:rsid w:val="00E4392B"/>
    <w:rsid w:val="00E45DA3"/>
    <w:rsid w:val="00E511EA"/>
    <w:rsid w:val="00E51BCC"/>
    <w:rsid w:val="00E51CF5"/>
    <w:rsid w:val="00E57770"/>
    <w:rsid w:val="00E616A5"/>
    <w:rsid w:val="00E67276"/>
    <w:rsid w:val="00E70B93"/>
    <w:rsid w:val="00E74BFC"/>
    <w:rsid w:val="00E814CD"/>
    <w:rsid w:val="00E835AE"/>
    <w:rsid w:val="00E925BE"/>
    <w:rsid w:val="00EA0363"/>
    <w:rsid w:val="00EA5C82"/>
    <w:rsid w:val="00EA643D"/>
    <w:rsid w:val="00EA6E57"/>
    <w:rsid w:val="00EA733D"/>
    <w:rsid w:val="00EB2406"/>
    <w:rsid w:val="00EC19FA"/>
    <w:rsid w:val="00EC36C3"/>
    <w:rsid w:val="00EC44BE"/>
    <w:rsid w:val="00EC69E9"/>
    <w:rsid w:val="00EC7170"/>
    <w:rsid w:val="00EC753A"/>
    <w:rsid w:val="00ED1845"/>
    <w:rsid w:val="00ED562B"/>
    <w:rsid w:val="00ED7C80"/>
    <w:rsid w:val="00EE054B"/>
    <w:rsid w:val="00EE179C"/>
    <w:rsid w:val="00EE5E66"/>
    <w:rsid w:val="00EF0235"/>
    <w:rsid w:val="00EF2CF6"/>
    <w:rsid w:val="00EF48DB"/>
    <w:rsid w:val="00EF658C"/>
    <w:rsid w:val="00F01119"/>
    <w:rsid w:val="00F0336A"/>
    <w:rsid w:val="00F06FAC"/>
    <w:rsid w:val="00F14F78"/>
    <w:rsid w:val="00F21DB7"/>
    <w:rsid w:val="00F21F42"/>
    <w:rsid w:val="00F223B4"/>
    <w:rsid w:val="00F27CA5"/>
    <w:rsid w:val="00F33991"/>
    <w:rsid w:val="00F35DE9"/>
    <w:rsid w:val="00F36BB0"/>
    <w:rsid w:val="00F36C68"/>
    <w:rsid w:val="00F37D65"/>
    <w:rsid w:val="00F40B7F"/>
    <w:rsid w:val="00F40F6F"/>
    <w:rsid w:val="00F42780"/>
    <w:rsid w:val="00F44B20"/>
    <w:rsid w:val="00F47496"/>
    <w:rsid w:val="00F47C26"/>
    <w:rsid w:val="00F511E0"/>
    <w:rsid w:val="00F60E66"/>
    <w:rsid w:val="00F60F8F"/>
    <w:rsid w:val="00F65D9C"/>
    <w:rsid w:val="00F75007"/>
    <w:rsid w:val="00F76789"/>
    <w:rsid w:val="00F770EB"/>
    <w:rsid w:val="00F83FC3"/>
    <w:rsid w:val="00F91800"/>
    <w:rsid w:val="00F91BE2"/>
    <w:rsid w:val="00F96209"/>
    <w:rsid w:val="00FA0B4F"/>
    <w:rsid w:val="00FA147E"/>
    <w:rsid w:val="00FA364E"/>
    <w:rsid w:val="00FA56FF"/>
    <w:rsid w:val="00FA6F07"/>
    <w:rsid w:val="00FB3FD9"/>
    <w:rsid w:val="00FB5882"/>
    <w:rsid w:val="00FC33DC"/>
    <w:rsid w:val="00FD2344"/>
    <w:rsid w:val="00FD4249"/>
    <w:rsid w:val="00FD536C"/>
    <w:rsid w:val="00FE0944"/>
    <w:rsid w:val="00FE2841"/>
    <w:rsid w:val="00FF329E"/>
    <w:rsid w:val="00FF3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F11A07DD-5B96-4762-9C82-9EA069CF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qFormat/>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E25BA-4CCA-41A2-830F-5691941E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60</Pages>
  <Words>29674</Words>
  <Characters>5112</Characters>
  <Application>Microsoft Office Word</Application>
  <DocSecurity>0</DocSecurity>
  <Lines>393</Lines>
  <Paragraphs>1242</Paragraphs>
  <ScaleCrop>false</ScaleCrop>
  <Company/>
  <LinksUpToDate>false</LinksUpToDate>
  <CharactersWithSpaces>33544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采购中心</cp:lastModifiedBy>
  <cp:revision>137</cp:revision>
  <cp:lastPrinted>2017-01-04T05:59:00Z</cp:lastPrinted>
  <dcterms:created xsi:type="dcterms:W3CDTF">2014-04-07T15:29:00Z</dcterms:created>
  <dcterms:modified xsi:type="dcterms:W3CDTF">2017-08-21T07:05:00Z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