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FC" w:rsidRPr="00EF0451" w:rsidRDefault="001749FC">
      <w:pPr>
        <w:tabs>
          <w:tab w:val="left" w:pos="2280"/>
          <w:tab w:val="center" w:pos="4590"/>
        </w:tabs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F0451">
        <w:rPr>
          <w:rFonts w:asciiTheme="minorEastAsia" w:eastAsiaTheme="minorEastAsia" w:hAnsiTheme="minorEastAsia" w:hint="eastAsia"/>
          <w:b/>
          <w:sz w:val="30"/>
          <w:szCs w:val="30"/>
        </w:rPr>
        <w:t>主动脉内球囊反搏泵技术参数</w:t>
      </w:r>
    </w:p>
    <w:p w:rsidR="001749FC" w:rsidRPr="00EF0451" w:rsidRDefault="001749FC" w:rsidP="00067EE2">
      <w:pPr>
        <w:numPr>
          <w:ilvl w:val="0"/>
          <w:numId w:val="5"/>
        </w:numPr>
        <w:tabs>
          <w:tab w:val="left" w:pos="420"/>
        </w:tabs>
        <w:spacing w:line="300" w:lineRule="auto"/>
        <w:rPr>
          <w:rFonts w:asciiTheme="minorEastAsia" w:eastAsiaTheme="minorEastAsia" w:hAnsiTheme="minorEastAsia"/>
          <w:b/>
          <w:bCs/>
          <w:sz w:val="24"/>
        </w:rPr>
      </w:pPr>
      <w:r w:rsidRPr="00EF0451">
        <w:rPr>
          <w:rFonts w:asciiTheme="minorEastAsia" w:eastAsiaTheme="minorEastAsia" w:hAnsiTheme="minorEastAsia" w:hint="eastAsia"/>
          <w:b/>
          <w:bCs/>
          <w:sz w:val="24"/>
        </w:rPr>
        <w:t>项目名称及用途：主动脉内球囊反搏泵</w:t>
      </w:r>
    </w:p>
    <w:p w:rsidR="001749FC" w:rsidRPr="0006303E" w:rsidRDefault="001749FC" w:rsidP="003173D3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主要用于支持病人心脏功能，能有效提高病人冠脉供血和改善病人低心排、低血压状况。</w:t>
      </w:r>
    </w:p>
    <w:p w:rsidR="00067EE2" w:rsidRPr="00EF0451" w:rsidRDefault="00067EE2" w:rsidP="00067EE2">
      <w:pPr>
        <w:numPr>
          <w:ilvl w:val="0"/>
          <w:numId w:val="5"/>
        </w:numPr>
        <w:tabs>
          <w:tab w:val="left" w:pos="420"/>
        </w:tabs>
        <w:spacing w:line="300" w:lineRule="auto"/>
        <w:rPr>
          <w:rFonts w:asciiTheme="minorEastAsia" w:eastAsiaTheme="minorEastAsia" w:hAnsiTheme="minorEastAsia"/>
          <w:b/>
          <w:bCs/>
          <w:sz w:val="24"/>
        </w:rPr>
      </w:pPr>
      <w:r w:rsidRPr="00EF0451">
        <w:rPr>
          <w:rFonts w:asciiTheme="minorEastAsia" w:eastAsiaTheme="minorEastAsia" w:hAnsiTheme="minorEastAsia" w:hint="eastAsia"/>
          <w:b/>
          <w:bCs/>
          <w:sz w:val="24"/>
        </w:rPr>
        <w:t>配置与特别要求：</w:t>
      </w:r>
    </w:p>
    <w:p w:rsidR="00067EE2" w:rsidRPr="00EF0451" w:rsidRDefault="00067EE2" w:rsidP="003173D3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主机</w:t>
      </w:r>
      <w:r w:rsidRPr="00EF0451">
        <w:rPr>
          <w:rFonts w:asciiTheme="minorEastAsia" w:eastAsiaTheme="minorEastAsia" w:hAnsiTheme="minorEastAsia"/>
          <w:szCs w:val="21"/>
        </w:rPr>
        <w:t>(</w:t>
      </w:r>
      <w:r w:rsidRPr="00EF0451">
        <w:rPr>
          <w:rFonts w:asciiTheme="minorEastAsia" w:eastAsiaTheme="minorEastAsia" w:hAnsiTheme="minorEastAsia" w:hint="eastAsia"/>
          <w:szCs w:val="21"/>
        </w:rPr>
        <w:t>主动脉内球囊反搏泵及操作显示屏</w:t>
      </w:r>
      <w:r w:rsidRPr="00EF0451">
        <w:rPr>
          <w:rFonts w:asciiTheme="minorEastAsia" w:eastAsiaTheme="minorEastAsia" w:hAnsiTheme="minorEastAsia"/>
          <w:szCs w:val="21"/>
        </w:rPr>
        <w:t>)</w:t>
      </w:r>
      <w:r w:rsidRPr="00EF0451">
        <w:rPr>
          <w:rFonts w:asciiTheme="minorEastAsia" w:eastAsiaTheme="minorEastAsia" w:hAnsiTheme="minorEastAsia" w:hint="eastAsia"/>
          <w:szCs w:val="21"/>
        </w:rPr>
        <w:t>、</w:t>
      </w:r>
      <w:r w:rsidR="00F91F70" w:rsidRPr="00EF0451">
        <w:rPr>
          <w:rFonts w:asciiTheme="minorEastAsia" w:eastAsiaTheme="minorEastAsia" w:hAnsiTheme="minorEastAsia" w:hint="eastAsia"/>
          <w:szCs w:val="21"/>
        </w:rPr>
        <w:t>全</w:t>
      </w:r>
      <w:r w:rsidR="00CA0C0B" w:rsidRPr="00EF0451">
        <w:rPr>
          <w:rFonts w:asciiTheme="minorEastAsia" w:eastAsiaTheme="minorEastAsia" w:hAnsiTheme="minorEastAsia" w:hint="eastAsia"/>
          <w:szCs w:val="21"/>
        </w:rPr>
        <w:t>导</w:t>
      </w:r>
      <w:r w:rsidRPr="00EF0451">
        <w:rPr>
          <w:rFonts w:asciiTheme="minorEastAsia" w:eastAsiaTheme="minorEastAsia" w:hAnsiTheme="minorEastAsia"/>
          <w:szCs w:val="21"/>
        </w:rPr>
        <w:t>ECG</w:t>
      </w:r>
      <w:r w:rsidRPr="00EF0451">
        <w:rPr>
          <w:rFonts w:asciiTheme="minorEastAsia" w:eastAsiaTheme="minorEastAsia" w:hAnsiTheme="minorEastAsia" w:hint="eastAsia"/>
          <w:szCs w:val="21"/>
        </w:rPr>
        <w:t>电缆</w:t>
      </w:r>
      <w:r w:rsidR="00CA0C0B" w:rsidRPr="00EF0451">
        <w:rPr>
          <w:rFonts w:asciiTheme="minorEastAsia" w:eastAsiaTheme="minorEastAsia" w:hAnsiTheme="minorEastAsia" w:hint="eastAsia"/>
          <w:szCs w:val="21"/>
        </w:rPr>
        <w:t>及导联线</w:t>
      </w:r>
      <w:r w:rsidRPr="00EF0451">
        <w:rPr>
          <w:rFonts w:asciiTheme="minorEastAsia" w:eastAsiaTheme="minorEastAsia" w:hAnsiTheme="minorEastAsia" w:hint="eastAsia"/>
          <w:szCs w:val="21"/>
        </w:rPr>
        <w:t>，压力电缆，外接监护仪信号电缆</w:t>
      </w:r>
      <w:r w:rsidR="00347221" w:rsidRPr="00EF0451">
        <w:rPr>
          <w:rFonts w:asciiTheme="minorEastAsia" w:eastAsiaTheme="minorEastAsia" w:hAnsiTheme="minorEastAsia" w:hint="eastAsia"/>
          <w:szCs w:val="21"/>
        </w:rPr>
        <w:t>壹条</w:t>
      </w:r>
      <w:r w:rsidRPr="00EF0451">
        <w:rPr>
          <w:rFonts w:asciiTheme="minorEastAsia" w:eastAsiaTheme="minorEastAsia" w:hAnsiTheme="minorEastAsia" w:hint="eastAsia"/>
          <w:szCs w:val="21"/>
        </w:rPr>
        <w:t>，可反复填充</w:t>
      </w:r>
      <w:r w:rsidR="009A54A3" w:rsidRPr="00EF0451">
        <w:rPr>
          <w:rFonts w:asciiTheme="minorEastAsia" w:eastAsiaTheme="minorEastAsia" w:hAnsiTheme="minorEastAsia" w:hint="eastAsia"/>
          <w:szCs w:val="21"/>
        </w:rPr>
        <w:t>高容量</w:t>
      </w:r>
      <w:r w:rsidRPr="00EF0451">
        <w:rPr>
          <w:rFonts w:asciiTheme="minorEastAsia" w:eastAsiaTheme="minorEastAsia" w:hAnsiTheme="minorEastAsia" w:hint="eastAsia"/>
          <w:szCs w:val="21"/>
        </w:rPr>
        <w:t>氦气瓶</w:t>
      </w:r>
      <w:r w:rsidR="00E005B0" w:rsidRPr="00EF0451">
        <w:rPr>
          <w:rFonts w:asciiTheme="minorEastAsia" w:eastAsiaTheme="minorEastAsia" w:hAnsiTheme="minorEastAsia" w:hint="eastAsia"/>
          <w:szCs w:val="21"/>
        </w:rPr>
        <w:t>2</w:t>
      </w:r>
      <w:r w:rsidRPr="00EF0451">
        <w:rPr>
          <w:rFonts w:asciiTheme="minorEastAsia" w:eastAsiaTheme="minorEastAsia" w:hAnsiTheme="minorEastAsia" w:hint="eastAsia"/>
          <w:szCs w:val="21"/>
        </w:rPr>
        <w:t>支，可升降悬挂支架及机架推车一</w:t>
      </w:r>
      <w:r w:rsidR="006D3D95" w:rsidRPr="00EF0451">
        <w:rPr>
          <w:rFonts w:asciiTheme="minorEastAsia" w:eastAsiaTheme="minorEastAsia" w:hAnsiTheme="minorEastAsia" w:hint="eastAsia"/>
          <w:szCs w:val="21"/>
        </w:rPr>
        <w:t>部</w:t>
      </w:r>
      <w:r w:rsidRPr="00EF0451">
        <w:rPr>
          <w:rFonts w:asciiTheme="minorEastAsia" w:eastAsiaTheme="minorEastAsia" w:hAnsiTheme="minorEastAsia" w:hint="eastAsia"/>
          <w:szCs w:val="21"/>
        </w:rPr>
        <w:t>。内置蓄电池</w:t>
      </w:r>
      <w:r w:rsidR="005643A2" w:rsidRPr="00EF0451">
        <w:rPr>
          <w:rFonts w:asciiTheme="minorEastAsia" w:eastAsiaTheme="minorEastAsia" w:hAnsiTheme="minorEastAsia" w:hint="eastAsia"/>
          <w:szCs w:val="21"/>
        </w:rPr>
        <w:t>一套。原装进口</w:t>
      </w:r>
      <w:r w:rsidR="00644882" w:rsidRPr="00EF0451">
        <w:rPr>
          <w:rFonts w:asciiTheme="minorEastAsia" w:eastAsiaTheme="minorEastAsia" w:hAnsiTheme="minorEastAsia" w:hint="eastAsia"/>
          <w:szCs w:val="21"/>
        </w:rPr>
        <w:t>超声多普勒</w:t>
      </w:r>
      <w:r w:rsidR="00347221" w:rsidRPr="00EF0451">
        <w:rPr>
          <w:rFonts w:asciiTheme="minorEastAsia" w:eastAsiaTheme="minorEastAsia" w:hAnsiTheme="minorEastAsia" w:hint="eastAsia"/>
          <w:szCs w:val="21"/>
        </w:rPr>
        <w:t>下肢</w:t>
      </w:r>
      <w:r w:rsidR="00644882" w:rsidRPr="00EF0451">
        <w:rPr>
          <w:rFonts w:asciiTheme="minorEastAsia" w:eastAsiaTheme="minorEastAsia" w:hAnsiTheme="minorEastAsia" w:hint="eastAsia"/>
          <w:szCs w:val="21"/>
        </w:rPr>
        <w:t>血流检测装置</w:t>
      </w:r>
      <w:r w:rsidR="00F806C6" w:rsidRPr="00EF0451">
        <w:rPr>
          <w:rFonts w:asciiTheme="minorEastAsia" w:eastAsiaTheme="minorEastAsia" w:hAnsiTheme="minorEastAsia" w:hint="eastAsia"/>
          <w:szCs w:val="21"/>
        </w:rPr>
        <w:t>一套</w:t>
      </w:r>
      <w:r w:rsidRPr="00EF0451">
        <w:rPr>
          <w:rFonts w:asciiTheme="minorEastAsia" w:eastAsiaTheme="minorEastAsia" w:hAnsiTheme="minorEastAsia" w:hint="eastAsia"/>
          <w:szCs w:val="21"/>
        </w:rPr>
        <w:t>。</w:t>
      </w:r>
    </w:p>
    <w:p w:rsidR="000441C1" w:rsidRPr="00EF0451" w:rsidRDefault="000441C1" w:rsidP="00553CF0">
      <w:pPr>
        <w:spacing w:line="300" w:lineRule="auto"/>
        <w:rPr>
          <w:rFonts w:asciiTheme="minorEastAsia" w:eastAsiaTheme="minorEastAsia" w:hAnsiTheme="minorEastAsia"/>
          <w:sz w:val="24"/>
        </w:rPr>
      </w:pPr>
    </w:p>
    <w:p w:rsidR="001749FC" w:rsidRPr="00EF0451" w:rsidRDefault="001749FC" w:rsidP="00067EE2">
      <w:pPr>
        <w:numPr>
          <w:ilvl w:val="0"/>
          <w:numId w:val="4"/>
        </w:numPr>
        <w:tabs>
          <w:tab w:val="left" w:pos="420"/>
        </w:tabs>
        <w:spacing w:line="300" w:lineRule="auto"/>
        <w:rPr>
          <w:rFonts w:asciiTheme="minorEastAsia" w:eastAsiaTheme="minorEastAsia" w:hAnsiTheme="minorEastAsia"/>
          <w:b/>
          <w:sz w:val="24"/>
        </w:rPr>
      </w:pPr>
      <w:r w:rsidRPr="00EF0451">
        <w:rPr>
          <w:rFonts w:asciiTheme="minorEastAsia" w:eastAsiaTheme="minorEastAsia" w:hAnsiTheme="minorEastAsia" w:hint="eastAsia"/>
          <w:b/>
          <w:sz w:val="24"/>
        </w:rPr>
        <w:t>主要技术参数与性能指标：</w:t>
      </w:r>
    </w:p>
    <w:p w:rsidR="000D1192" w:rsidRPr="00EF0451" w:rsidRDefault="000D1192" w:rsidP="000D1192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★适用范围：目标人群包括成人和儿童。</w:t>
      </w:r>
    </w:p>
    <w:p w:rsidR="000D1192" w:rsidRPr="00EF0451" w:rsidRDefault="000D1192" w:rsidP="000D1192">
      <w:pPr>
        <w:ind w:left="480"/>
        <w:rPr>
          <w:rFonts w:asciiTheme="minorEastAsia" w:eastAsiaTheme="minorEastAsia" w:hAnsiTheme="minorEastAsia"/>
          <w:sz w:val="24"/>
          <w:szCs w:val="24"/>
        </w:rPr>
      </w:pPr>
    </w:p>
    <w:p w:rsidR="000D1192" w:rsidRPr="00EF0451" w:rsidRDefault="000D1192" w:rsidP="000D1192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操作面板：要求</w:t>
      </w:r>
      <w:r w:rsidRPr="00EF0451">
        <w:rPr>
          <w:rFonts w:asciiTheme="minorEastAsia" w:eastAsiaTheme="minorEastAsia" w:hAnsiTheme="minorEastAsia"/>
          <w:sz w:val="24"/>
          <w:szCs w:val="24"/>
        </w:rPr>
        <w:t>中文</w:t>
      </w:r>
      <w:r w:rsidRPr="00EF0451">
        <w:rPr>
          <w:rFonts w:asciiTheme="minorEastAsia" w:eastAsiaTheme="minorEastAsia" w:hAnsiTheme="minorEastAsia" w:hint="eastAsia"/>
          <w:sz w:val="24"/>
          <w:szCs w:val="24"/>
        </w:rPr>
        <w:t>的操作面板。</w:t>
      </w:r>
    </w:p>
    <w:p w:rsidR="000D1192" w:rsidRPr="00EF0451" w:rsidRDefault="000D1192" w:rsidP="000D1192">
      <w:pPr>
        <w:rPr>
          <w:rFonts w:asciiTheme="minorEastAsia" w:eastAsiaTheme="minorEastAsia" w:hAnsiTheme="minorEastAsia"/>
          <w:sz w:val="22"/>
        </w:rPr>
      </w:pPr>
    </w:p>
    <w:p w:rsidR="000D1192" w:rsidRPr="00EF0451" w:rsidRDefault="000D1192" w:rsidP="000D1192">
      <w:pPr>
        <w:numPr>
          <w:ilvl w:val="0"/>
          <w:numId w:val="9"/>
        </w:numPr>
        <w:rPr>
          <w:rFonts w:asciiTheme="minorEastAsia" w:eastAsiaTheme="minorEastAsia" w:hAnsiTheme="minorEastAsia"/>
          <w:sz w:val="22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8D2EDC" w:rsidRPr="00EF0451">
        <w:rPr>
          <w:rFonts w:asciiTheme="minorEastAsia" w:eastAsiaTheme="minorEastAsia" w:hAnsiTheme="minorEastAsia" w:hint="eastAsia"/>
          <w:sz w:val="24"/>
          <w:szCs w:val="24"/>
        </w:rPr>
        <w:t>操作系统：</w:t>
      </w:r>
      <w:r w:rsidR="008D2EDC" w:rsidRPr="00EF0451">
        <w:rPr>
          <w:rFonts w:asciiTheme="minorEastAsia" w:eastAsiaTheme="minorEastAsia" w:hAnsiTheme="minorEastAsia" w:hint="eastAsia"/>
          <w:szCs w:val="21"/>
        </w:rPr>
        <w:t>除英文系统外，还必须提供内置</w:t>
      </w:r>
      <w:r w:rsidR="008D2EDC" w:rsidRPr="00EF0451">
        <w:rPr>
          <w:rFonts w:asciiTheme="minorEastAsia" w:eastAsiaTheme="minorEastAsia" w:hAnsiTheme="minorEastAsia"/>
          <w:szCs w:val="21"/>
        </w:rPr>
        <w:t>全中文</w:t>
      </w:r>
      <w:r w:rsidR="008D2EDC" w:rsidRPr="00EF0451">
        <w:rPr>
          <w:rFonts w:asciiTheme="minorEastAsia" w:eastAsiaTheme="minorEastAsia" w:hAnsiTheme="minorEastAsia" w:hint="eastAsia"/>
          <w:szCs w:val="21"/>
        </w:rPr>
        <w:t>的</w:t>
      </w:r>
      <w:r w:rsidR="008D2EDC" w:rsidRPr="00EF0451">
        <w:rPr>
          <w:rFonts w:asciiTheme="minorEastAsia" w:eastAsiaTheme="minorEastAsia" w:hAnsiTheme="minorEastAsia"/>
          <w:szCs w:val="21"/>
        </w:rPr>
        <w:t>操作</w:t>
      </w:r>
      <w:r w:rsidR="008D2EDC" w:rsidRPr="00EF0451">
        <w:rPr>
          <w:rFonts w:asciiTheme="minorEastAsia" w:eastAsiaTheme="minorEastAsia" w:hAnsiTheme="minorEastAsia" w:hint="eastAsia"/>
          <w:szCs w:val="21"/>
        </w:rPr>
        <w:t>系统</w:t>
      </w:r>
      <w:r w:rsidR="008D2EDC" w:rsidRPr="00EF0451">
        <w:rPr>
          <w:rFonts w:asciiTheme="minorEastAsia" w:eastAsiaTheme="minorEastAsia" w:hAnsiTheme="minorEastAsia"/>
          <w:szCs w:val="21"/>
        </w:rPr>
        <w:t>、</w:t>
      </w:r>
      <w:r w:rsidR="008D2EDC" w:rsidRPr="00EF0451">
        <w:rPr>
          <w:rFonts w:asciiTheme="minorEastAsia" w:eastAsiaTheme="minorEastAsia" w:hAnsiTheme="minorEastAsia" w:hint="eastAsia"/>
          <w:szCs w:val="21"/>
        </w:rPr>
        <w:t>全中文</w:t>
      </w:r>
      <w:r w:rsidR="008D2EDC" w:rsidRPr="00EF0451">
        <w:rPr>
          <w:rFonts w:asciiTheme="minorEastAsia" w:eastAsiaTheme="minorEastAsia" w:hAnsiTheme="minorEastAsia"/>
          <w:szCs w:val="21"/>
        </w:rPr>
        <w:t>帮助软件</w:t>
      </w:r>
      <w:r w:rsidR="008D2EDC" w:rsidRPr="00EF0451">
        <w:rPr>
          <w:rFonts w:asciiTheme="minorEastAsia" w:eastAsiaTheme="minorEastAsia" w:hAnsiTheme="minorEastAsia" w:hint="eastAsia"/>
          <w:szCs w:val="21"/>
        </w:rPr>
        <w:t>。急救过程中任何时候出现提示信息或报警信息时，按帮助键即可在该设备显示屏上弹出详细中文的解决方法，可快速指导用户解决问题。</w:t>
      </w:r>
    </w:p>
    <w:p w:rsidR="008D2EDC" w:rsidRPr="00EF0451" w:rsidRDefault="008D2EDC" w:rsidP="008D2EDC">
      <w:pPr>
        <w:pStyle w:val="a3"/>
        <w:ind w:firstLine="440"/>
        <w:rPr>
          <w:rFonts w:asciiTheme="minorEastAsia" w:eastAsiaTheme="minorEastAsia" w:hAnsiTheme="minorEastAsia"/>
          <w:sz w:val="22"/>
        </w:rPr>
      </w:pPr>
    </w:p>
    <w:p w:rsidR="008D2EDC" w:rsidRPr="00EF0451" w:rsidRDefault="008D2EDC" w:rsidP="008D2EDC">
      <w:pPr>
        <w:numPr>
          <w:ilvl w:val="0"/>
          <w:numId w:val="9"/>
        </w:numPr>
        <w:rPr>
          <w:rFonts w:asciiTheme="minorEastAsia" w:eastAsiaTheme="minorEastAsia" w:hAnsiTheme="minorEastAsia"/>
          <w:sz w:val="22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外观设计:</w:t>
      </w:r>
    </w:p>
    <w:p w:rsidR="001749FC" w:rsidRPr="00EF0451" w:rsidRDefault="008D2EDC" w:rsidP="008D2ED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主机可独立移动，还需额外配备四轮专用推车一部；方向轮具备多向锁定功能。</w:t>
      </w:r>
    </w:p>
    <w:p w:rsidR="001749FC" w:rsidRPr="00EF0451" w:rsidRDefault="001749FC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F91F7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显示屏：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10</w:t>
      </w:r>
      <w:r w:rsidR="003A101F" w:rsidRPr="00EF0451">
        <w:rPr>
          <w:rFonts w:asciiTheme="minorEastAsia" w:eastAsiaTheme="minorEastAsia" w:hAnsiTheme="minorEastAsia" w:hint="eastAsia"/>
          <w:szCs w:val="21"/>
        </w:rPr>
        <w:t>英寸以上高级</w:t>
      </w:r>
      <w:r w:rsidRPr="00EF0451">
        <w:rPr>
          <w:rFonts w:asciiTheme="minorEastAsia" w:eastAsiaTheme="minorEastAsia" w:hAnsiTheme="minorEastAsia" w:hint="eastAsia"/>
          <w:szCs w:val="21"/>
        </w:rPr>
        <w:t>显示屏</w:t>
      </w:r>
      <w:r w:rsidR="003A101F" w:rsidRPr="00EF0451">
        <w:rPr>
          <w:rFonts w:asciiTheme="minorEastAsia" w:eastAsiaTheme="minorEastAsia" w:hAnsiTheme="minorEastAsia" w:hint="eastAsia"/>
          <w:szCs w:val="21"/>
        </w:rPr>
        <w:t>。</w:t>
      </w:r>
      <w:r w:rsidRPr="00EF0451">
        <w:rPr>
          <w:rFonts w:asciiTheme="minorEastAsia" w:eastAsiaTheme="minorEastAsia" w:hAnsiTheme="minorEastAsia" w:hint="eastAsia"/>
          <w:szCs w:val="21"/>
        </w:rPr>
        <w:t>可脱离，可折合式，可以在暗光下及不同角度时清晰地观察到屏幕上的波形。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显示内容：</w:t>
      </w:r>
    </w:p>
    <w:p w:rsidR="001749FC" w:rsidRPr="00EF0451" w:rsidRDefault="001749FC" w:rsidP="00ED35F0">
      <w:pPr>
        <w:pStyle w:val="a3"/>
        <w:ind w:left="800" w:firstLineChars="0" w:firstLine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必须包含</w:t>
      </w:r>
      <w:r w:rsidRPr="00EF0451">
        <w:rPr>
          <w:rFonts w:asciiTheme="minorEastAsia" w:eastAsiaTheme="minorEastAsia" w:hAnsiTheme="minorEastAsia"/>
          <w:szCs w:val="21"/>
        </w:rPr>
        <w:t>ECG</w:t>
      </w:r>
      <w:r w:rsidRPr="00EF0451">
        <w:rPr>
          <w:rFonts w:asciiTheme="minorEastAsia" w:eastAsiaTheme="minorEastAsia" w:hAnsiTheme="minorEastAsia" w:hint="eastAsia"/>
          <w:szCs w:val="21"/>
        </w:rPr>
        <w:t>和血压波形，要求有收缩压、舒张压、平均压、反搏增压的显示。要求血压波形能自动取标，自动将压差显示到最大，以便于术者观察。要求有氦气瓶容量和电池剩余容量显示。</w:t>
      </w:r>
    </w:p>
    <w:p w:rsidR="001749FC" w:rsidRPr="00EF0451" w:rsidRDefault="001749FC">
      <w:pPr>
        <w:ind w:left="360"/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F91F7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操作键盘：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键盘与显示屏各自独立：采用先进的独立键盘设计，按功能区合理分布</w:t>
      </w:r>
      <w:r w:rsidR="00F91F70" w:rsidRPr="00EF0451">
        <w:rPr>
          <w:rFonts w:asciiTheme="minorEastAsia" w:eastAsiaTheme="minorEastAsia" w:hAnsiTheme="minorEastAsia" w:hint="eastAsia"/>
          <w:szCs w:val="21"/>
        </w:rPr>
        <w:t>；配备符合人机工学的操作面板，可旋转、可折叠、整体可脱离；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采用多功能触摸键设计</w:t>
      </w:r>
      <w:r w:rsidR="00ED35F0" w:rsidRPr="00EF0451">
        <w:rPr>
          <w:rFonts w:asciiTheme="minorEastAsia" w:eastAsiaTheme="minorEastAsia" w:hAnsiTheme="minorEastAsia" w:hint="eastAsia"/>
          <w:szCs w:val="21"/>
        </w:rPr>
        <w:t>。</w:t>
      </w:r>
    </w:p>
    <w:p w:rsidR="001749FC" w:rsidRPr="00EF0451" w:rsidRDefault="001749FC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F91F7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气动</w:t>
      </w:r>
      <w:r w:rsidR="00941AA9" w:rsidRPr="00EF0451">
        <w:rPr>
          <w:rFonts w:asciiTheme="minorEastAsia" w:eastAsiaTheme="minorEastAsia" w:hAnsiTheme="minorEastAsia" w:hint="eastAsia"/>
          <w:sz w:val="24"/>
          <w:szCs w:val="24"/>
        </w:rPr>
        <w:t>驱动</w:t>
      </w:r>
      <w:r w:rsidRPr="00EF0451">
        <w:rPr>
          <w:rFonts w:asciiTheme="minorEastAsia" w:eastAsiaTheme="minorEastAsia" w:hAnsiTheme="minorEastAsia" w:hint="eastAsia"/>
          <w:sz w:val="24"/>
          <w:szCs w:val="24"/>
        </w:rPr>
        <w:t>部分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动力系统采用</w:t>
      </w:r>
      <w:r w:rsidR="009B1AC9" w:rsidRPr="00EF0451">
        <w:rPr>
          <w:rFonts w:asciiTheme="minorEastAsia" w:eastAsiaTheme="minorEastAsia" w:hAnsiTheme="minorEastAsia" w:hint="eastAsia"/>
          <w:szCs w:val="21"/>
        </w:rPr>
        <w:t>双</w:t>
      </w:r>
      <w:r w:rsidR="0055081A" w:rsidRPr="00EF0451">
        <w:rPr>
          <w:rFonts w:asciiTheme="minorEastAsia" w:eastAsiaTheme="minorEastAsia" w:hAnsiTheme="minorEastAsia" w:hint="eastAsia"/>
          <w:szCs w:val="21"/>
        </w:rPr>
        <w:t>泵</w:t>
      </w:r>
      <w:r w:rsidR="009B1AC9" w:rsidRPr="00EF0451">
        <w:rPr>
          <w:rFonts w:asciiTheme="minorEastAsia" w:eastAsiaTheme="minorEastAsia" w:hAnsiTheme="minorEastAsia" w:hint="eastAsia"/>
          <w:szCs w:val="21"/>
        </w:rPr>
        <w:t>电子</w:t>
      </w:r>
      <w:r w:rsidRPr="00EF0451">
        <w:rPr>
          <w:rFonts w:asciiTheme="minorEastAsia" w:eastAsiaTheme="minorEastAsia" w:hAnsiTheme="minorEastAsia" w:hint="eastAsia"/>
          <w:szCs w:val="21"/>
        </w:rPr>
        <w:t>马达设计</w:t>
      </w:r>
      <w:r w:rsidR="00D07AB0" w:rsidRPr="00EF0451">
        <w:rPr>
          <w:rFonts w:asciiTheme="minorEastAsia" w:eastAsiaTheme="minorEastAsia" w:hAnsiTheme="minorEastAsia" w:hint="eastAsia"/>
          <w:szCs w:val="21"/>
        </w:rPr>
        <w:t>，要求</w:t>
      </w:r>
      <w:r w:rsidRPr="00EF0451">
        <w:rPr>
          <w:rFonts w:asciiTheme="minorEastAsia" w:eastAsiaTheme="minorEastAsia" w:hAnsiTheme="minorEastAsia" w:hint="eastAsia"/>
          <w:szCs w:val="21"/>
        </w:rPr>
        <w:t>故障低寿命长。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动力马达系统：要求能够提供恒定的动力压力（400mmHg以上），有效增加冠脉灌注。</w:t>
      </w:r>
    </w:p>
    <w:p w:rsidR="001749FC" w:rsidRPr="00EF0451" w:rsidRDefault="001D18A2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 w:val="24"/>
        </w:rPr>
        <w:t>★</w:t>
      </w:r>
      <w:r w:rsidR="001749FC" w:rsidRPr="00EF0451">
        <w:rPr>
          <w:rFonts w:asciiTheme="minorEastAsia" w:eastAsiaTheme="minorEastAsia" w:hAnsiTheme="minorEastAsia" w:hint="eastAsia"/>
          <w:szCs w:val="21"/>
        </w:rPr>
        <w:t>真空马达系统：要求具有恒定的主动放气功能（-600mmHg以上恒定的放气负压力），能真正有效的降低心脏后负荷。</w:t>
      </w:r>
    </w:p>
    <w:p w:rsidR="001749FC" w:rsidRPr="00EF0451" w:rsidRDefault="007B3571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 w:val="24"/>
        </w:rPr>
        <w:t>★</w:t>
      </w:r>
      <w:r w:rsidR="001749FC" w:rsidRPr="00EF0451">
        <w:rPr>
          <w:rFonts w:asciiTheme="minorEastAsia" w:eastAsiaTheme="minorEastAsia" w:hAnsiTheme="minorEastAsia" w:hint="eastAsia"/>
          <w:szCs w:val="21"/>
        </w:rPr>
        <w:t>驱动马达速度快（</w:t>
      </w:r>
      <w:r w:rsidR="00EF3C45" w:rsidRPr="00EF0451">
        <w:rPr>
          <w:rFonts w:asciiTheme="minorEastAsia" w:eastAsiaTheme="minorEastAsia" w:hAnsiTheme="minorEastAsia" w:hint="eastAsia"/>
          <w:szCs w:val="21"/>
        </w:rPr>
        <w:t>≥</w:t>
      </w:r>
      <w:r w:rsidR="001749FC" w:rsidRPr="00EF0451">
        <w:rPr>
          <w:rFonts w:asciiTheme="minorEastAsia" w:eastAsiaTheme="minorEastAsia" w:hAnsiTheme="minorEastAsia" w:hint="eastAsia"/>
          <w:szCs w:val="21"/>
        </w:rPr>
        <w:t>1500转/分钟）</w:t>
      </w:r>
      <w:r w:rsidR="00EF3C45" w:rsidRPr="00EF0451">
        <w:rPr>
          <w:rFonts w:asciiTheme="minorEastAsia" w:eastAsiaTheme="minorEastAsia" w:hAnsiTheme="minorEastAsia" w:hint="eastAsia"/>
          <w:szCs w:val="21"/>
        </w:rPr>
        <w:t>，能跟踪快心率及快慢心率变化（≥</w:t>
      </w:r>
      <w:r w:rsidR="00381D21" w:rsidRPr="00EF0451">
        <w:rPr>
          <w:rFonts w:asciiTheme="minorEastAsia" w:eastAsiaTheme="minorEastAsia" w:hAnsiTheme="minorEastAsia" w:hint="eastAsia"/>
          <w:szCs w:val="21"/>
        </w:rPr>
        <w:t>200</w:t>
      </w:r>
      <w:r w:rsidR="001749FC" w:rsidRPr="00EF0451">
        <w:rPr>
          <w:rFonts w:asciiTheme="minorEastAsia" w:eastAsiaTheme="minorEastAsia" w:hAnsiTheme="minorEastAsia" w:hint="eastAsia"/>
          <w:szCs w:val="21"/>
        </w:rPr>
        <w:t>次/</w:t>
      </w:r>
      <w:r w:rsidR="00667DA6" w:rsidRPr="00EF0451">
        <w:rPr>
          <w:rFonts w:asciiTheme="minorEastAsia" w:eastAsiaTheme="minorEastAsia" w:hAnsiTheme="minorEastAsia" w:hint="eastAsia"/>
          <w:szCs w:val="21"/>
        </w:rPr>
        <w:t>分钟</w:t>
      </w:r>
      <w:r w:rsidR="001749FC" w:rsidRPr="00EF0451">
        <w:rPr>
          <w:rFonts w:asciiTheme="minorEastAsia" w:eastAsiaTheme="minorEastAsia" w:hAnsiTheme="minorEastAsia" w:hint="eastAsia"/>
          <w:szCs w:val="21"/>
        </w:rPr>
        <w:t>）。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要求采用封闭式气动系统，充分保持球囊内的气体的纯度和准确气容量，无需做气量调整和补气。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驱动气体为医用级专业氦气，纯度：99.99</w:t>
      </w:r>
      <w:r w:rsidR="00EA3D93" w:rsidRPr="00EF0451">
        <w:rPr>
          <w:rFonts w:asciiTheme="minorEastAsia" w:eastAsiaTheme="minorEastAsia" w:hAnsiTheme="minorEastAsia" w:hint="eastAsia"/>
          <w:szCs w:val="21"/>
        </w:rPr>
        <w:t>9</w:t>
      </w:r>
      <w:r w:rsidRPr="00EF0451">
        <w:rPr>
          <w:rFonts w:asciiTheme="minorEastAsia" w:eastAsiaTheme="minorEastAsia" w:hAnsiTheme="minorEastAsia" w:hint="eastAsia"/>
          <w:szCs w:val="21"/>
        </w:rPr>
        <w:t>%，容量为2000PSI。</w:t>
      </w:r>
    </w:p>
    <w:p w:rsidR="001749FC" w:rsidRPr="00EF0451" w:rsidRDefault="001749FC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要求氦气自动填充，与病人心率同步，无需中断反搏。</w:t>
      </w:r>
    </w:p>
    <w:p w:rsidR="001749FC" w:rsidRPr="00EF0451" w:rsidRDefault="001749FC" w:rsidP="008D2EDC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7039DE" w:rsidP="00F91F7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智能时相计算：</w:t>
      </w:r>
    </w:p>
    <w:p w:rsidR="001749FC" w:rsidRPr="00EF0451" w:rsidRDefault="001749FC" w:rsidP="008F5F15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机器可全</w:t>
      </w:r>
      <w:r w:rsidRPr="00EF0451">
        <w:rPr>
          <w:rFonts w:asciiTheme="minorEastAsia" w:eastAsiaTheme="minorEastAsia" w:hAnsiTheme="minorEastAsia"/>
          <w:szCs w:val="21"/>
        </w:rPr>
        <w:t>自动</w:t>
      </w:r>
      <w:r w:rsidRPr="00EF0451">
        <w:rPr>
          <w:rFonts w:asciiTheme="minorEastAsia" w:eastAsiaTheme="minorEastAsia" w:hAnsiTheme="minorEastAsia" w:hint="eastAsia"/>
          <w:szCs w:val="21"/>
        </w:rPr>
        <w:t>准确选择</w:t>
      </w:r>
      <w:r w:rsidRPr="00EF0451">
        <w:rPr>
          <w:rFonts w:asciiTheme="minorEastAsia" w:eastAsiaTheme="minorEastAsia" w:hAnsiTheme="minorEastAsia"/>
          <w:szCs w:val="21"/>
        </w:rPr>
        <w:t>充气</w:t>
      </w:r>
      <w:r w:rsidRPr="00EF0451">
        <w:rPr>
          <w:rFonts w:asciiTheme="minorEastAsia" w:eastAsiaTheme="minorEastAsia" w:hAnsiTheme="minorEastAsia" w:hint="eastAsia"/>
          <w:szCs w:val="21"/>
        </w:rPr>
        <w:t>点</w:t>
      </w:r>
      <w:r w:rsidRPr="00EF0451">
        <w:rPr>
          <w:rFonts w:asciiTheme="minorEastAsia" w:eastAsiaTheme="minorEastAsia" w:hAnsiTheme="minorEastAsia"/>
          <w:szCs w:val="21"/>
        </w:rPr>
        <w:t>和</w:t>
      </w:r>
      <w:r w:rsidRPr="00EF0451">
        <w:rPr>
          <w:rFonts w:asciiTheme="minorEastAsia" w:eastAsiaTheme="minorEastAsia" w:hAnsiTheme="minorEastAsia" w:hint="eastAsia"/>
          <w:szCs w:val="21"/>
        </w:rPr>
        <w:t>放气点、并且在</w:t>
      </w:r>
      <w:r w:rsidRPr="00EF0451">
        <w:rPr>
          <w:rFonts w:asciiTheme="minorEastAsia" w:eastAsiaTheme="minorEastAsia" w:hAnsiTheme="minorEastAsia"/>
          <w:szCs w:val="21"/>
        </w:rPr>
        <w:t>反搏过程中不间断完成自动校准</w:t>
      </w:r>
      <w:r w:rsidRPr="00EF0451">
        <w:rPr>
          <w:rFonts w:asciiTheme="minorEastAsia" w:eastAsiaTheme="minorEastAsia" w:hAnsiTheme="minorEastAsia" w:hint="eastAsia"/>
          <w:szCs w:val="21"/>
        </w:rPr>
        <w:t>以</w:t>
      </w:r>
      <w:r w:rsidRPr="00EF0451">
        <w:rPr>
          <w:rFonts w:asciiTheme="minorEastAsia" w:eastAsiaTheme="minorEastAsia" w:hAnsiTheme="minorEastAsia"/>
          <w:szCs w:val="21"/>
        </w:rPr>
        <w:t>获得最佳反搏效果。</w:t>
      </w:r>
    </w:p>
    <w:p w:rsidR="00F91F70" w:rsidRPr="00EF0451" w:rsidRDefault="00F91F70" w:rsidP="008F5F15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可实时显示充气和放气时相的设定。</w:t>
      </w:r>
    </w:p>
    <w:p w:rsidR="001749FC" w:rsidRPr="00EF0451" w:rsidRDefault="001749FC">
      <w:pPr>
        <w:ind w:left="420"/>
        <w:rPr>
          <w:rFonts w:asciiTheme="minorEastAsia" w:eastAsiaTheme="minorEastAsia" w:hAnsiTheme="minorEastAsia"/>
          <w:szCs w:val="21"/>
        </w:rPr>
      </w:pPr>
    </w:p>
    <w:p w:rsidR="008D2EDC" w:rsidRPr="00EF0451" w:rsidRDefault="008D2EDC" w:rsidP="008D2EDC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工作模式：</w:t>
      </w:r>
      <w:r w:rsidRPr="00EF0451">
        <w:rPr>
          <w:rFonts w:asciiTheme="minorEastAsia" w:eastAsiaTheme="minorEastAsia" w:hAnsiTheme="minorEastAsia" w:hint="eastAsia"/>
          <w:szCs w:val="21"/>
        </w:rPr>
        <w:t>具备三种工作模式（全自动，半自动和手动工作模式）</w:t>
      </w:r>
    </w:p>
    <w:p w:rsidR="001749FC" w:rsidRPr="00EF0451" w:rsidRDefault="008D2EDC" w:rsidP="008D2EDC">
      <w:pPr>
        <w:pStyle w:val="a3"/>
        <w:ind w:left="800" w:firstLineChars="0" w:firstLine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不同模式下，机器具备能够自动感知和有效处理各种心律失常的高级技术，在心电图（ECG）触发时，对窦性心律、快速性心律、室性心律、房颤等情况，机器均可以在心电图(ECG)一种模式下自动感知、并快速有效地做出处理。</w:t>
      </w:r>
    </w:p>
    <w:p w:rsidR="008F5F15" w:rsidRPr="00EF0451" w:rsidRDefault="008F5F15" w:rsidP="008F5F1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E02708" w:rsidRPr="00EF0451" w:rsidRDefault="00375B2B" w:rsidP="00E02708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自动评估及设置</w:t>
      </w:r>
      <w:r w:rsidR="00E02708" w:rsidRPr="00EF0451">
        <w:rPr>
          <w:rFonts w:asciiTheme="minorEastAsia" w:eastAsiaTheme="minorEastAsia" w:hAnsiTheme="minorEastAsia" w:hint="eastAsia"/>
          <w:sz w:val="24"/>
          <w:szCs w:val="24"/>
        </w:rPr>
        <w:t>功能：</w:t>
      </w:r>
    </w:p>
    <w:p w:rsidR="001749FC" w:rsidRPr="00EF0451" w:rsidRDefault="001749FC" w:rsidP="00EE2358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具有</w:t>
      </w:r>
      <w:r w:rsidR="00461E6B" w:rsidRPr="00EF0451">
        <w:rPr>
          <w:rFonts w:asciiTheme="minorEastAsia" w:eastAsiaTheme="minorEastAsia" w:hAnsiTheme="minorEastAsia" w:hint="eastAsia"/>
          <w:szCs w:val="21"/>
        </w:rPr>
        <w:t>一</w:t>
      </w:r>
      <w:r w:rsidRPr="00EF0451">
        <w:rPr>
          <w:rFonts w:asciiTheme="minorEastAsia" w:eastAsiaTheme="minorEastAsia" w:hAnsiTheme="minorEastAsia" w:hint="eastAsia"/>
          <w:szCs w:val="21"/>
        </w:rPr>
        <w:t>键启动功能</w:t>
      </w:r>
      <w:r w:rsidR="00461E6B" w:rsidRPr="00EF0451">
        <w:rPr>
          <w:rFonts w:asciiTheme="minorEastAsia" w:eastAsiaTheme="minorEastAsia" w:hAnsiTheme="minorEastAsia" w:hint="eastAsia"/>
          <w:szCs w:val="21"/>
        </w:rPr>
        <w:t>，</w:t>
      </w:r>
      <w:r w:rsidR="00E02708" w:rsidRPr="00EF0451">
        <w:rPr>
          <w:rFonts w:asciiTheme="minorEastAsia" w:eastAsiaTheme="minorEastAsia" w:hAnsiTheme="minorEastAsia" w:hint="eastAsia"/>
          <w:szCs w:val="21"/>
        </w:rPr>
        <w:t>按下“开始”键即可</w:t>
      </w:r>
      <w:r w:rsidR="00461E6B" w:rsidRPr="00EF0451">
        <w:rPr>
          <w:rFonts w:asciiTheme="minorEastAsia" w:eastAsiaTheme="minorEastAsia" w:hAnsiTheme="minorEastAsia" w:hint="eastAsia"/>
          <w:szCs w:val="21"/>
        </w:rPr>
        <w:t>开始治疗</w:t>
      </w:r>
      <w:r w:rsidR="00EE2358" w:rsidRPr="00EF0451">
        <w:rPr>
          <w:rFonts w:asciiTheme="minorEastAsia" w:eastAsiaTheme="minorEastAsia" w:hAnsiTheme="minorEastAsia" w:hint="eastAsia"/>
          <w:szCs w:val="21"/>
        </w:rPr>
        <w:t>。</w:t>
      </w:r>
    </w:p>
    <w:p w:rsidR="001749FC" w:rsidRPr="00EF0451" w:rsidRDefault="00E02708" w:rsidP="00E02708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机器自动开始进行病人动脉血压调零。</w:t>
      </w:r>
    </w:p>
    <w:p w:rsidR="00E02708" w:rsidRPr="00EF0451" w:rsidRDefault="00E02708" w:rsidP="00E02708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自动评估并选择最佳导联和触发源。</w:t>
      </w:r>
    </w:p>
    <w:p w:rsidR="00E02708" w:rsidRPr="00EF0451" w:rsidRDefault="00667DA6" w:rsidP="00E02708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 w:val="24"/>
        </w:rPr>
        <w:t>★</w:t>
      </w:r>
      <w:r w:rsidR="00E02708" w:rsidRPr="00EF0451">
        <w:rPr>
          <w:rFonts w:asciiTheme="minorEastAsia" w:eastAsiaTheme="minorEastAsia" w:hAnsiTheme="minorEastAsia" w:hint="eastAsia"/>
          <w:szCs w:val="21"/>
        </w:rPr>
        <w:t>自动设置最佳充放气时间。</w:t>
      </w:r>
    </w:p>
    <w:p w:rsidR="00E02708" w:rsidRPr="00EF0451" w:rsidRDefault="00E02708" w:rsidP="00E02708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自动根据病人情况进行调整，无需用户干预。</w:t>
      </w:r>
    </w:p>
    <w:p w:rsidR="001749FC" w:rsidRPr="00EF0451" w:rsidRDefault="001749FC" w:rsidP="00725B82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F91F7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触发模式</w:t>
      </w:r>
      <w:r w:rsidR="007039DE" w:rsidRPr="00EF0451">
        <w:rPr>
          <w:rFonts w:asciiTheme="minorEastAsia" w:eastAsiaTheme="minorEastAsia" w:hAnsiTheme="minorEastAsia" w:hint="eastAsia"/>
          <w:sz w:val="24"/>
          <w:szCs w:val="24"/>
        </w:rPr>
        <w:t>设定</w:t>
      </w:r>
      <w:r w:rsidRPr="00EF0451">
        <w:rPr>
          <w:rFonts w:asciiTheme="minorEastAsia" w:eastAsiaTheme="minorEastAsia" w:hAnsiTheme="minorEastAsia" w:hint="eastAsia"/>
          <w:sz w:val="24"/>
          <w:szCs w:val="24"/>
        </w:rPr>
        <w:t>（5种触发模式）：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ECG触发----可选择12导联信号，要求能达到每一个心动周期</w:t>
      </w:r>
      <w:r w:rsidRPr="00EF0451">
        <w:rPr>
          <w:rFonts w:asciiTheme="minorEastAsia" w:eastAsiaTheme="minorEastAsia" w:hAnsiTheme="minorEastAsia"/>
          <w:szCs w:val="21"/>
        </w:rPr>
        <w:t>R-</w:t>
      </w:r>
      <w:r w:rsidRPr="00EF0451">
        <w:rPr>
          <w:rFonts w:asciiTheme="minorEastAsia" w:eastAsiaTheme="minorEastAsia" w:hAnsiTheme="minorEastAsia" w:hint="eastAsia"/>
          <w:szCs w:val="21"/>
        </w:rPr>
        <w:t>波触发，</w:t>
      </w:r>
      <w:r w:rsidRPr="00EF0451">
        <w:rPr>
          <w:rFonts w:asciiTheme="minorEastAsia" w:eastAsiaTheme="minorEastAsia" w:hAnsiTheme="minorEastAsia"/>
          <w:szCs w:val="21"/>
        </w:rPr>
        <w:t>R-</w:t>
      </w:r>
      <w:r w:rsidRPr="00EF0451">
        <w:rPr>
          <w:rFonts w:asciiTheme="minorEastAsia" w:eastAsiaTheme="minorEastAsia" w:hAnsiTheme="minorEastAsia" w:hint="eastAsia"/>
          <w:szCs w:val="21"/>
        </w:rPr>
        <w:t>波信号检测时间</w:t>
      </w:r>
      <w:r w:rsidRPr="00EF0451">
        <w:rPr>
          <w:rFonts w:asciiTheme="minorEastAsia" w:eastAsiaTheme="minorEastAsia" w:hAnsiTheme="minorEastAsia"/>
          <w:szCs w:val="21"/>
        </w:rPr>
        <w:t>&lt;3</w:t>
      </w:r>
      <w:r w:rsidRPr="00EF0451">
        <w:rPr>
          <w:rFonts w:asciiTheme="minorEastAsia" w:eastAsiaTheme="minorEastAsia" w:hAnsiTheme="minorEastAsia" w:hint="eastAsia"/>
          <w:szCs w:val="21"/>
        </w:rPr>
        <w:t>0</w:t>
      </w:r>
      <w:r w:rsidRPr="00EF0451">
        <w:rPr>
          <w:rFonts w:asciiTheme="minorEastAsia" w:eastAsiaTheme="minorEastAsia" w:hAnsiTheme="minorEastAsia"/>
          <w:szCs w:val="21"/>
        </w:rPr>
        <w:t>ms</w:t>
      </w:r>
      <w:r w:rsidRPr="00EF0451">
        <w:rPr>
          <w:rFonts w:asciiTheme="minorEastAsia" w:eastAsiaTheme="minorEastAsia" w:hAnsiTheme="minorEastAsia" w:hint="eastAsia"/>
          <w:szCs w:val="21"/>
        </w:rPr>
        <w:t>。临界点自动调节，最小</w:t>
      </w:r>
      <w:r w:rsidRPr="00EF0451">
        <w:rPr>
          <w:rFonts w:asciiTheme="minorEastAsia" w:eastAsiaTheme="minorEastAsia" w:hAnsiTheme="minorEastAsia"/>
          <w:szCs w:val="21"/>
        </w:rPr>
        <w:t>=120</w:t>
      </w:r>
      <w:r w:rsidRPr="00EF0451">
        <w:rPr>
          <w:rFonts w:asciiTheme="minorEastAsia" w:eastAsiaTheme="minorEastAsia" w:hAnsiTheme="minorEastAsia" w:hint="eastAsia"/>
          <w:szCs w:val="21"/>
        </w:rPr>
        <w:t>μ</w:t>
      </w:r>
      <w:r w:rsidRPr="00EF0451">
        <w:rPr>
          <w:rFonts w:asciiTheme="minorEastAsia" w:eastAsiaTheme="minorEastAsia" w:hAnsiTheme="minorEastAsia"/>
          <w:szCs w:val="21"/>
        </w:rPr>
        <w:t>V+20</w:t>
      </w:r>
      <w:r w:rsidRPr="00EF0451">
        <w:rPr>
          <w:rFonts w:asciiTheme="minorEastAsia" w:eastAsiaTheme="minorEastAsia" w:hAnsiTheme="minorEastAsia" w:hint="eastAsia"/>
          <w:szCs w:val="21"/>
        </w:rPr>
        <w:t>μ</w:t>
      </w:r>
      <w:r w:rsidRPr="00EF0451">
        <w:rPr>
          <w:rFonts w:asciiTheme="minorEastAsia" w:eastAsiaTheme="minorEastAsia" w:hAnsiTheme="minorEastAsia"/>
          <w:szCs w:val="21"/>
        </w:rPr>
        <w:t>V</w:t>
      </w:r>
      <w:r w:rsidRPr="00EF0451">
        <w:rPr>
          <w:rFonts w:asciiTheme="minorEastAsia" w:eastAsiaTheme="minorEastAsia" w:hAnsiTheme="minorEastAsia" w:hint="eastAsia"/>
          <w:szCs w:val="21"/>
        </w:rPr>
        <w:t>最大</w:t>
      </w:r>
      <w:r w:rsidRPr="00EF0451">
        <w:rPr>
          <w:rFonts w:asciiTheme="minorEastAsia" w:eastAsiaTheme="minorEastAsia" w:hAnsiTheme="minorEastAsia"/>
          <w:szCs w:val="21"/>
        </w:rPr>
        <w:t>=40</w:t>
      </w:r>
      <w:r w:rsidRPr="00EF0451">
        <w:rPr>
          <w:rFonts w:asciiTheme="minorEastAsia" w:eastAsiaTheme="minorEastAsia" w:hAnsiTheme="minorEastAsia" w:hint="eastAsia"/>
          <w:szCs w:val="21"/>
        </w:rPr>
        <w:t>μ</w:t>
      </w:r>
      <w:r w:rsidRPr="00EF0451">
        <w:rPr>
          <w:rFonts w:asciiTheme="minorEastAsia" w:eastAsiaTheme="minorEastAsia" w:hAnsiTheme="minorEastAsia"/>
          <w:szCs w:val="21"/>
        </w:rPr>
        <w:t>V</w:t>
      </w:r>
      <w:r w:rsidRPr="00EF0451">
        <w:rPr>
          <w:rFonts w:asciiTheme="minorEastAsia" w:eastAsiaTheme="minorEastAsia" w:hAnsiTheme="minorEastAsia" w:hint="eastAsia"/>
          <w:szCs w:val="21"/>
        </w:rPr>
        <w:t>自动QRS波触发，自动预测触发时机。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血压触发</w:t>
      </w:r>
      <w:r w:rsidRPr="00EF0451">
        <w:rPr>
          <w:rFonts w:asciiTheme="minorEastAsia" w:eastAsiaTheme="minorEastAsia" w:hAnsiTheme="minorEastAsia"/>
          <w:szCs w:val="21"/>
        </w:rPr>
        <w:t>—</w:t>
      </w:r>
      <w:r w:rsidRPr="00EF0451">
        <w:rPr>
          <w:rFonts w:asciiTheme="minorEastAsia" w:eastAsiaTheme="minorEastAsia" w:hAnsiTheme="minorEastAsia" w:hint="eastAsia"/>
          <w:szCs w:val="21"/>
        </w:rPr>
        <w:t>变动操作时用户可随意由</w:t>
      </w:r>
      <w:r w:rsidRPr="00EF0451">
        <w:rPr>
          <w:rFonts w:asciiTheme="minorEastAsia" w:eastAsiaTheme="minorEastAsia" w:hAnsiTheme="minorEastAsia"/>
          <w:szCs w:val="21"/>
        </w:rPr>
        <w:t>7</w:t>
      </w:r>
      <w:r w:rsidRPr="00EF0451">
        <w:rPr>
          <w:rFonts w:asciiTheme="minorEastAsia" w:eastAsiaTheme="minorEastAsia" w:hAnsiTheme="minorEastAsia" w:hint="eastAsia"/>
          <w:szCs w:val="21"/>
        </w:rPr>
        <w:t>至</w:t>
      </w:r>
      <w:r w:rsidRPr="00EF0451">
        <w:rPr>
          <w:rFonts w:asciiTheme="minorEastAsia" w:eastAsiaTheme="minorEastAsia" w:hAnsiTheme="minorEastAsia"/>
          <w:szCs w:val="21"/>
        </w:rPr>
        <w:t>30mmHg+3mmHg</w:t>
      </w:r>
      <w:r w:rsidRPr="00EF0451">
        <w:rPr>
          <w:rFonts w:asciiTheme="minorEastAsia" w:eastAsiaTheme="minorEastAsia" w:hAnsiTheme="minorEastAsia" w:hint="eastAsia"/>
          <w:szCs w:val="21"/>
        </w:rPr>
        <w:t>调校。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内置触发</w:t>
      </w:r>
      <w:r w:rsidRPr="00EF0451">
        <w:rPr>
          <w:rFonts w:asciiTheme="minorEastAsia" w:eastAsiaTheme="minorEastAsia" w:hAnsiTheme="minorEastAsia"/>
          <w:szCs w:val="21"/>
        </w:rPr>
        <w:t>—</w:t>
      </w:r>
      <w:r w:rsidRPr="00EF0451">
        <w:rPr>
          <w:rFonts w:asciiTheme="minorEastAsia" w:eastAsiaTheme="minorEastAsia" w:hAnsiTheme="minorEastAsia" w:hint="eastAsia"/>
          <w:szCs w:val="21"/>
        </w:rPr>
        <w:t>变动值：</w:t>
      </w:r>
      <w:r w:rsidRPr="00EF0451">
        <w:rPr>
          <w:rFonts w:asciiTheme="minorEastAsia" w:eastAsiaTheme="minorEastAsia" w:hAnsiTheme="minorEastAsia"/>
          <w:szCs w:val="21"/>
        </w:rPr>
        <w:t>40</w:t>
      </w:r>
      <w:r w:rsidRPr="00EF0451">
        <w:rPr>
          <w:rFonts w:asciiTheme="minorEastAsia" w:eastAsiaTheme="minorEastAsia" w:hAnsiTheme="minorEastAsia" w:hint="eastAsia"/>
          <w:szCs w:val="21"/>
        </w:rPr>
        <w:t>～</w:t>
      </w:r>
      <w:r w:rsidRPr="00EF0451">
        <w:rPr>
          <w:rFonts w:asciiTheme="minorEastAsia" w:eastAsiaTheme="minorEastAsia" w:hAnsiTheme="minorEastAsia"/>
          <w:szCs w:val="21"/>
        </w:rPr>
        <w:t>120</w:t>
      </w:r>
      <w:r w:rsidRPr="00EF0451">
        <w:rPr>
          <w:rFonts w:asciiTheme="minorEastAsia" w:eastAsiaTheme="minorEastAsia" w:hAnsiTheme="minorEastAsia" w:hint="eastAsia"/>
          <w:szCs w:val="21"/>
        </w:rPr>
        <w:t>次</w:t>
      </w:r>
      <w:r w:rsidRPr="00EF0451">
        <w:rPr>
          <w:rFonts w:asciiTheme="minorEastAsia" w:eastAsiaTheme="minorEastAsia" w:hAnsiTheme="minorEastAsia"/>
          <w:szCs w:val="21"/>
        </w:rPr>
        <w:t>/</w:t>
      </w:r>
      <w:r w:rsidRPr="00EF0451">
        <w:rPr>
          <w:rFonts w:asciiTheme="minorEastAsia" w:eastAsiaTheme="minorEastAsia" w:hAnsiTheme="minorEastAsia" w:hint="eastAsia"/>
          <w:szCs w:val="21"/>
        </w:rPr>
        <w:t>分；要求开机预设为</w:t>
      </w:r>
      <w:r w:rsidRPr="00EF0451">
        <w:rPr>
          <w:rFonts w:asciiTheme="minorEastAsia" w:eastAsiaTheme="minorEastAsia" w:hAnsiTheme="minorEastAsia"/>
          <w:szCs w:val="21"/>
        </w:rPr>
        <w:t>80</w:t>
      </w:r>
      <w:r w:rsidRPr="00EF0451">
        <w:rPr>
          <w:rFonts w:asciiTheme="minorEastAsia" w:eastAsiaTheme="minorEastAsia" w:hAnsiTheme="minorEastAsia" w:hint="eastAsia"/>
          <w:szCs w:val="21"/>
        </w:rPr>
        <w:t>次</w:t>
      </w:r>
      <w:r w:rsidRPr="00EF0451">
        <w:rPr>
          <w:rFonts w:asciiTheme="minorEastAsia" w:eastAsiaTheme="minorEastAsia" w:hAnsiTheme="minorEastAsia"/>
          <w:szCs w:val="21"/>
        </w:rPr>
        <w:t>/</w:t>
      </w:r>
      <w:r w:rsidRPr="00EF0451">
        <w:rPr>
          <w:rFonts w:asciiTheme="minorEastAsia" w:eastAsiaTheme="minorEastAsia" w:hAnsiTheme="minorEastAsia" w:hint="eastAsia"/>
          <w:szCs w:val="21"/>
        </w:rPr>
        <w:t>分。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A起搏触发</w:t>
      </w:r>
      <w:r w:rsidRPr="00EF0451">
        <w:rPr>
          <w:rFonts w:asciiTheme="minorEastAsia" w:eastAsiaTheme="minorEastAsia" w:hAnsiTheme="minorEastAsia"/>
          <w:szCs w:val="21"/>
        </w:rPr>
        <w:t>—</w:t>
      </w:r>
      <w:r w:rsidRPr="00EF0451">
        <w:rPr>
          <w:rFonts w:asciiTheme="minorEastAsia" w:eastAsiaTheme="minorEastAsia" w:hAnsiTheme="minorEastAsia" w:hint="eastAsia"/>
          <w:szCs w:val="21"/>
        </w:rPr>
        <w:t>安装心房起搏器时的触发。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/>
          <w:szCs w:val="21"/>
        </w:rPr>
        <w:t>V/A-V</w:t>
      </w:r>
      <w:r w:rsidRPr="00EF0451">
        <w:rPr>
          <w:rFonts w:asciiTheme="minorEastAsia" w:eastAsiaTheme="minorEastAsia" w:hAnsiTheme="minorEastAsia" w:hint="eastAsia"/>
          <w:szCs w:val="21"/>
        </w:rPr>
        <w:t>起搏触发</w:t>
      </w:r>
      <w:r w:rsidRPr="00EF0451">
        <w:rPr>
          <w:rFonts w:asciiTheme="minorEastAsia" w:eastAsiaTheme="minorEastAsia" w:hAnsiTheme="minorEastAsia"/>
          <w:szCs w:val="21"/>
        </w:rPr>
        <w:t>—</w:t>
      </w:r>
      <w:r w:rsidRPr="00EF0451">
        <w:rPr>
          <w:rFonts w:asciiTheme="minorEastAsia" w:eastAsiaTheme="minorEastAsia" w:hAnsiTheme="minorEastAsia" w:hint="eastAsia"/>
          <w:szCs w:val="21"/>
        </w:rPr>
        <w:t>安装心室起搏器时的触发。</w:t>
      </w:r>
    </w:p>
    <w:p w:rsidR="001749FC" w:rsidRPr="00EF0451" w:rsidRDefault="001749FC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F91F7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安全性能：</w:t>
      </w:r>
    </w:p>
    <w:p w:rsidR="001749FC" w:rsidRPr="00EF0451" w:rsidRDefault="00AB655E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具备安全盘隔离保护</w:t>
      </w:r>
      <w:r w:rsidR="001749FC" w:rsidRPr="00EF0451">
        <w:rPr>
          <w:rFonts w:asciiTheme="minorEastAsia" w:eastAsiaTheme="minorEastAsia" w:hAnsiTheme="minorEastAsia" w:hint="eastAsia"/>
          <w:szCs w:val="21"/>
        </w:rPr>
        <w:t>装置，有效隔离高压氦气保护病人更安全</w:t>
      </w:r>
      <w:r w:rsidR="00977083" w:rsidRPr="00EF0451">
        <w:rPr>
          <w:rFonts w:asciiTheme="minorEastAsia" w:eastAsiaTheme="minorEastAsia" w:hAnsiTheme="minorEastAsia" w:hint="eastAsia"/>
          <w:szCs w:val="21"/>
        </w:rPr>
        <w:t>；气囊长期使用不变形。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具备防回血监测安全装置，保护病人安全，保护机器的马达不受污染。</w:t>
      </w:r>
    </w:p>
    <w:p w:rsidR="001749FC" w:rsidRPr="00EF0451" w:rsidRDefault="001749FC" w:rsidP="00794F2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F0451">
        <w:rPr>
          <w:rFonts w:asciiTheme="minorEastAsia" w:eastAsiaTheme="minorEastAsia" w:hAnsiTheme="minorEastAsia" w:hint="eastAsia"/>
          <w:szCs w:val="21"/>
        </w:rPr>
        <w:t>具有意外保护功能：球囊意外断开或出现破损时，机器必须在一个心动周期内停止充气。</w:t>
      </w:r>
    </w:p>
    <w:p w:rsidR="001749FC" w:rsidRPr="00EF0451" w:rsidRDefault="001749FC" w:rsidP="00091203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ED35F0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先进的维修诊断软件：</w:t>
      </w:r>
    </w:p>
    <w:p w:rsidR="001749FC" w:rsidRPr="00EF0451" w:rsidRDefault="008041B5" w:rsidP="00ED35F0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 w:val="24"/>
        </w:rPr>
        <w:t>★</w:t>
      </w:r>
      <w:r w:rsidR="001749FC" w:rsidRPr="00EF0451">
        <w:rPr>
          <w:rFonts w:asciiTheme="minorEastAsia" w:eastAsiaTheme="minorEastAsia" w:hAnsiTheme="minorEastAsia" w:hint="eastAsia"/>
          <w:szCs w:val="21"/>
        </w:rPr>
        <w:t>具有内置维修诊断软件，使维修诊断电子化，可在极短时间内诊断排除故障。</w:t>
      </w:r>
    </w:p>
    <w:p w:rsidR="001749FC" w:rsidRPr="00EF0451" w:rsidRDefault="001749FC" w:rsidP="00FC53EE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246EAB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报警系统：</w:t>
      </w:r>
    </w:p>
    <w:p w:rsidR="008D2EDC" w:rsidRPr="00EF0451" w:rsidRDefault="008D2EDC" w:rsidP="008D2ED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Cs w:val="21"/>
        </w:rPr>
        <w:t>多级报警设计，报警设置控制可手动或自动多种选择。</w:t>
      </w:r>
    </w:p>
    <w:p w:rsidR="001749FC" w:rsidRPr="00EF0451" w:rsidRDefault="008D2EDC" w:rsidP="008D2ED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 w:val="24"/>
        </w:rPr>
        <w:t>★</w:t>
      </w:r>
      <w:r w:rsidRPr="00EF0451">
        <w:rPr>
          <w:rFonts w:asciiTheme="minorEastAsia" w:eastAsiaTheme="minorEastAsia" w:hAnsiTheme="minorEastAsia" w:hint="eastAsia"/>
          <w:szCs w:val="21"/>
        </w:rPr>
        <w:t>报警发生时，系统可提供全中文提示信息及解决方法。</w:t>
      </w:r>
    </w:p>
    <w:p w:rsidR="001749FC" w:rsidRPr="00EF0451" w:rsidRDefault="001749FC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246EAB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除水系统：</w:t>
      </w:r>
    </w:p>
    <w:p w:rsidR="001749FC" w:rsidRPr="00EF0451" w:rsidRDefault="001749FC" w:rsidP="00246EAB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氦气管路全程加温，减少冷凝水生成。</w:t>
      </w:r>
    </w:p>
    <w:p w:rsidR="001749FC" w:rsidRPr="00EF0451" w:rsidRDefault="001749FC" w:rsidP="00246EAB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 xml:space="preserve">全自动除凝系统，能全自动完成冷凝水收集，并通过电加热器自动清除冷凝水，不需要集水瓶和人工去定期倒掉集水瓶的水。 </w:t>
      </w:r>
    </w:p>
    <w:p w:rsidR="00FC53EE" w:rsidRPr="00EF0451" w:rsidRDefault="00FC53EE" w:rsidP="00FC53EE">
      <w:pPr>
        <w:pStyle w:val="a3"/>
        <w:ind w:left="800" w:firstLineChars="0" w:firstLine="0"/>
        <w:rPr>
          <w:rFonts w:asciiTheme="minorEastAsia" w:eastAsiaTheme="minorEastAsia" w:hAnsiTheme="minorEastAsia"/>
          <w:szCs w:val="21"/>
        </w:rPr>
      </w:pPr>
    </w:p>
    <w:p w:rsidR="00FC53EE" w:rsidRPr="00EF0451" w:rsidRDefault="00FC53EE" w:rsidP="00FC53EE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打印机：</w:t>
      </w:r>
    </w:p>
    <w:p w:rsidR="00FC53EE" w:rsidRPr="00EF0451" w:rsidRDefault="00AB655E" w:rsidP="008D2EDC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热敏打印机</w:t>
      </w:r>
      <w:r w:rsidR="00FC53EE" w:rsidRPr="00EF0451">
        <w:rPr>
          <w:rFonts w:asciiTheme="minorEastAsia" w:eastAsiaTheme="minorEastAsia" w:hAnsiTheme="minorEastAsia" w:hint="eastAsia"/>
          <w:szCs w:val="21"/>
        </w:rPr>
        <w:t>。点密度：400点/英寸，记录速度25mm/s。一键式打印：可以定义打印长度；同时打印心电图波、动脉压波、气囊压波三条中的任意一条或两条。具有血压及心率趋势记录功能。</w:t>
      </w:r>
    </w:p>
    <w:p w:rsidR="004817FA" w:rsidRPr="00EF0451" w:rsidRDefault="004817FA">
      <w:pPr>
        <w:rPr>
          <w:rFonts w:asciiTheme="minorEastAsia" w:eastAsiaTheme="minorEastAsia" w:hAnsiTheme="minorEastAsia"/>
          <w:szCs w:val="21"/>
        </w:rPr>
      </w:pPr>
    </w:p>
    <w:p w:rsidR="00542867" w:rsidRPr="00EF0451" w:rsidRDefault="00F66EFB" w:rsidP="00542867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</w:rPr>
        <w:t>★</w:t>
      </w:r>
      <w:r w:rsidR="00542867" w:rsidRPr="00EF0451">
        <w:rPr>
          <w:rFonts w:asciiTheme="minorEastAsia" w:eastAsiaTheme="minorEastAsia" w:hAnsiTheme="minorEastAsia" w:hint="eastAsia"/>
          <w:sz w:val="24"/>
          <w:szCs w:val="24"/>
        </w:rPr>
        <w:t>具备光纤传导先进功能：</w:t>
      </w:r>
    </w:p>
    <w:p w:rsidR="00542867" w:rsidRPr="00EF0451" w:rsidRDefault="00542867" w:rsidP="00542867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配合来自航空航天领域的光纤传导技术反搏球囊，可以实现动脉血压体内自动校准，充放气更精准。更小的管径技术可降低创伤并有效减少血管并发症。</w:t>
      </w:r>
    </w:p>
    <w:p w:rsidR="00542867" w:rsidRPr="00EF0451" w:rsidRDefault="00542867" w:rsidP="00542867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光纤传导技术使开始治疗更快速，信号采集更迅速，对心率与心律变化的识别跟踪更敏捷。</w:t>
      </w:r>
    </w:p>
    <w:p w:rsidR="00542867" w:rsidRPr="00EF0451" w:rsidRDefault="00542867">
      <w:pPr>
        <w:rPr>
          <w:rFonts w:asciiTheme="minorEastAsia" w:eastAsiaTheme="minorEastAsia" w:hAnsiTheme="minorEastAsia"/>
          <w:szCs w:val="21"/>
        </w:rPr>
      </w:pPr>
    </w:p>
    <w:p w:rsidR="004817FA" w:rsidRPr="00EF0451" w:rsidRDefault="004817FA" w:rsidP="00246EAB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主机电</w:t>
      </w:r>
      <w:r w:rsidR="00FC53EE" w:rsidRPr="00EF0451">
        <w:rPr>
          <w:rFonts w:asciiTheme="minorEastAsia" w:eastAsiaTheme="minorEastAsia" w:hAnsiTheme="minorEastAsia" w:hint="eastAsia"/>
          <w:sz w:val="24"/>
          <w:szCs w:val="24"/>
        </w:rPr>
        <w:t>路</w:t>
      </w:r>
      <w:r w:rsidRPr="00EF0451">
        <w:rPr>
          <w:rFonts w:asciiTheme="minorEastAsia" w:eastAsiaTheme="minorEastAsia" w:hAnsiTheme="minorEastAsia" w:hint="eastAsia"/>
          <w:sz w:val="24"/>
          <w:szCs w:val="24"/>
        </w:rPr>
        <w:t>参数：</w:t>
      </w:r>
    </w:p>
    <w:p w:rsidR="004817FA" w:rsidRPr="00EF0451" w:rsidRDefault="004817FA" w:rsidP="00246EAB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系统基本结构：标准组件系统包括显示和控制组件、气体驱动系统。</w:t>
      </w:r>
    </w:p>
    <w:p w:rsidR="004817FA" w:rsidRPr="00EF0451" w:rsidRDefault="004817FA" w:rsidP="00246EAB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主电源：220-240VAC±10%；50/60Hz±3Hz</w:t>
      </w:r>
      <w:r w:rsidR="00FC53EE" w:rsidRPr="00EF0451">
        <w:rPr>
          <w:rFonts w:asciiTheme="minorEastAsia" w:eastAsiaTheme="minorEastAsia" w:hAnsiTheme="minorEastAsia" w:hint="eastAsia"/>
          <w:szCs w:val="21"/>
        </w:rPr>
        <w:t>。</w:t>
      </w:r>
    </w:p>
    <w:p w:rsidR="004817FA" w:rsidRPr="00EF0451" w:rsidRDefault="004817FA" w:rsidP="00246EAB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内置蓄电池：免维护铅酸蓄电池。</w:t>
      </w:r>
      <w:r w:rsidR="00FC53EE" w:rsidRPr="00EF0451">
        <w:rPr>
          <w:rFonts w:asciiTheme="minorEastAsia" w:eastAsiaTheme="minorEastAsia" w:hAnsiTheme="minorEastAsia" w:hint="eastAsia"/>
          <w:szCs w:val="21"/>
        </w:rPr>
        <w:t>24VDC</w:t>
      </w:r>
      <w:r w:rsidRPr="00EF0451">
        <w:rPr>
          <w:rFonts w:asciiTheme="minorEastAsia" w:eastAsiaTheme="minorEastAsia" w:hAnsiTheme="minorEastAsia" w:hint="eastAsia"/>
          <w:szCs w:val="21"/>
        </w:rPr>
        <w:t>，17.2安培小时，</w:t>
      </w:r>
      <w:r w:rsidR="00FC53EE" w:rsidRPr="00EF0451">
        <w:rPr>
          <w:rFonts w:asciiTheme="minorEastAsia" w:eastAsiaTheme="minorEastAsia" w:hAnsiTheme="minorEastAsia" w:hint="eastAsia"/>
          <w:szCs w:val="21"/>
        </w:rPr>
        <w:t>连续供电&gt;2.5</w:t>
      </w:r>
      <w:r w:rsidRPr="00EF0451">
        <w:rPr>
          <w:rFonts w:asciiTheme="minorEastAsia" w:eastAsiaTheme="minorEastAsia" w:hAnsiTheme="minorEastAsia" w:hint="eastAsia"/>
          <w:szCs w:val="21"/>
        </w:rPr>
        <w:t>小时（</w:t>
      </w:r>
      <w:r w:rsidR="00FC53EE" w:rsidRPr="00EF0451">
        <w:rPr>
          <w:rFonts w:asciiTheme="minorEastAsia" w:eastAsiaTheme="minorEastAsia" w:hAnsiTheme="minorEastAsia" w:hint="eastAsia"/>
          <w:szCs w:val="21"/>
        </w:rPr>
        <w:t>心率9</w:t>
      </w:r>
      <w:r w:rsidRPr="00EF0451">
        <w:rPr>
          <w:rFonts w:asciiTheme="minorEastAsia" w:eastAsiaTheme="minorEastAsia" w:hAnsiTheme="minorEastAsia" w:hint="eastAsia"/>
          <w:szCs w:val="21"/>
        </w:rPr>
        <w:t>0bpm）</w:t>
      </w:r>
      <w:r w:rsidR="00FC53EE" w:rsidRPr="00EF0451">
        <w:rPr>
          <w:rFonts w:asciiTheme="minorEastAsia" w:eastAsiaTheme="minorEastAsia" w:hAnsiTheme="minorEastAsia" w:hint="eastAsia"/>
          <w:szCs w:val="21"/>
        </w:rPr>
        <w:t>。</w:t>
      </w:r>
    </w:p>
    <w:p w:rsidR="00FC53EE" w:rsidRPr="00EF0451" w:rsidRDefault="00FC53EE" w:rsidP="00FC53EE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防高频电干扰功能：系统具有内部ECG的自动电刀干扰抑制和电除颤自保护功能；同时系统应配备抗电刀干扰导线。</w:t>
      </w:r>
    </w:p>
    <w:p w:rsidR="001749FC" w:rsidRPr="00EF0451" w:rsidRDefault="001749FC">
      <w:pPr>
        <w:rPr>
          <w:rFonts w:asciiTheme="minorEastAsia" w:eastAsiaTheme="minorEastAsia" w:hAnsiTheme="minorEastAsia"/>
          <w:szCs w:val="21"/>
        </w:rPr>
      </w:pPr>
    </w:p>
    <w:p w:rsidR="001749FC" w:rsidRPr="00EF0451" w:rsidRDefault="001749FC" w:rsidP="00246EAB">
      <w:pPr>
        <w:numPr>
          <w:ilvl w:val="0"/>
          <w:numId w:val="9"/>
        </w:numPr>
        <w:rPr>
          <w:rFonts w:asciiTheme="minorEastAsia" w:eastAsiaTheme="minorEastAsia" w:hAnsiTheme="minorEastAsia"/>
          <w:sz w:val="24"/>
          <w:szCs w:val="24"/>
        </w:rPr>
      </w:pPr>
      <w:r w:rsidRPr="00EF0451">
        <w:rPr>
          <w:rFonts w:asciiTheme="minorEastAsia" w:eastAsiaTheme="minorEastAsia" w:hAnsiTheme="minorEastAsia" w:hint="eastAsia"/>
          <w:sz w:val="24"/>
          <w:szCs w:val="24"/>
        </w:rPr>
        <w:t>临床技术支持和售后服务保障：</w:t>
      </w:r>
    </w:p>
    <w:p w:rsidR="001749FC" w:rsidRPr="00EF0451" w:rsidRDefault="001749FC" w:rsidP="00246EAB">
      <w:pPr>
        <w:pStyle w:val="a3"/>
        <w:numPr>
          <w:ilvl w:val="1"/>
          <w:numId w:val="9"/>
        </w:numPr>
        <w:ind w:firstLineChars="0"/>
        <w:rPr>
          <w:rFonts w:asciiTheme="minorEastAsia" w:eastAsiaTheme="minorEastAsia" w:hAnsiTheme="minorEastAsia"/>
          <w:szCs w:val="21"/>
        </w:rPr>
      </w:pPr>
      <w:r w:rsidRPr="00EF0451">
        <w:rPr>
          <w:rFonts w:asciiTheme="minorEastAsia" w:eastAsiaTheme="minorEastAsia" w:hAnsiTheme="minorEastAsia" w:hint="eastAsia"/>
          <w:szCs w:val="21"/>
        </w:rPr>
        <w:t>要求生产厂家在国内有办事处和维修中心，提供及时完善的临床技术和售后服务支持。</w:t>
      </w:r>
    </w:p>
    <w:p w:rsidR="00961620" w:rsidRPr="00EF0451" w:rsidRDefault="00961620" w:rsidP="00961620">
      <w:pPr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</w:p>
    <w:p w:rsidR="00E65DE8" w:rsidRDefault="008D2EDC" w:rsidP="00193D48">
      <w:pPr>
        <w:rPr>
          <w:rFonts w:asciiTheme="minorEastAsia" w:eastAsiaTheme="minorEastAsia" w:hAnsiTheme="minorEastAsia"/>
          <w:b/>
          <w:bCs/>
          <w:sz w:val="24"/>
        </w:rPr>
      </w:pPr>
      <w:r w:rsidRPr="00EF0451">
        <w:rPr>
          <w:rFonts w:asciiTheme="minorEastAsia" w:eastAsiaTheme="minorEastAsia" w:hAnsiTheme="minorEastAsia" w:hint="eastAsia"/>
          <w:b/>
          <w:bCs/>
          <w:sz w:val="24"/>
        </w:rPr>
        <w:t>注：</w:t>
      </w:r>
    </w:p>
    <w:p w:rsidR="00E65DE8" w:rsidRDefault="00E65DE8" w:rsidP="00E65DE8">
      <w:pPr>
        <w:ind w:left="420"/>
        <w:rPr>
          <w:rFonts w:asciiTheme="minorEastAsia" w:eastAsiaTheme="minorEastAsia" w:hAnsiTheme="minorEastAsia"/>
          <w:b/>
          <w:bCs/>
          <w:sz w:val="22"/>
        </w:rPr>
      </w:pPr>
      <w:r w:rsidRPr="00765DD9">
        <w:rPr>
          <w:rFonts w:asciiTheme="minorEastAsia" w:eastAsiaTheme="minorEastAsia" w:hAnsiTheme="minorEastAsia" w:hint="eastAsia"/>
          <w:b/>
          <w:bCs/>
          <w:sz w:val="22"/>
        </w:rPr>
        <w:t>1.标明“</w:t>
      </w:r>
      <w:r w:rsidRPr="00765DD9">
        <w:rPr>
          <w:rFonts w:asciiTheme="minorEastAsia" w:eastAsiaTheme="minorEastAsia" w:hAnsiTheme="minorEastAsia" w:hint="eastAsia"/>
          <w:sz w:val="22"/>
        </w:rPr>
        <w:t>★</w:t>
      </w:r>
      <w:r w:rsidRPr="00765DD9">
        <w:rPr>
          <w:rFonts w:asciiTheme="minorEastAsia" w:eastAsiaTheme="minorEastAsia" w:hAnsiTheme="minorEastAsia" w:hint="eastAsia"/>
          <w:b/>
          <w:bCs/>
          <w:sz w:val="22"/>
        </w:rPr>
        <w:t>”的条款是设备的必须具备的技术参数，对此条款的任何技术偏离将直接导致废标。</w:t>
      </w:r>
    </w:p>
    <w:p w:rsidR="00E65DE8" w:rsidRPr="00765DD9" w:rsidRDefault="00E65DE8" w:rsidP="00E65DE8">
      <w:pPr>
        <w:ind w:left="420"/>
        <w:rPr>
          <w:rFonts w:asciiTheme="minorEastAsia" w:eastAsiaTheme="minorEastAsia" w:hAnsiTheme="minorEastAsia"/>
          <w:b/>
          <w:bCs/>
          <w:sz w:val="22"/>
        </w:rPr>
      </w:pPr>
      <w:r w:rsidRPr="00765DD9">
        <w:rPr>
          <w:rFonts w:asciiTheme="minorEastAsia" w:eastAsiaTheme="minorEastAsia" w:hAnsiTheme="minorEastAsia" w:hint="eastAsia"/>
          <w:b/>
          <w:bCs/>
          <w:sz w:val="22"/>
        </w:rPr>
        <w:t>2.所有技术条款的应答需提供</w:t>
      </w:r>
      <w:r>
        <w:rPr>
          <w:rFonts w:asciiTheme="minorEastAsia" w:eastAsiaTheme="minorEastAsia" w:hAnsiTheme="minorEastAsia" w:hint="eastAsia"/>
          <w:b/>
          <w:bCs/>
          <w:sz w:val="22"/>
        </w:rPr>
        <w:t>国家药监局注册《检验报告》、</w:t>
      </w:r>
      <w:r w:rsidRPr="00765DD9">
        <w:rPr>
          <w:rFonts w:asciiTheme="minorEastAsia" w:eastAsiaTheme="minorEastAsia" w:hAnsiTheme="minorEastAsia" w:hint="eastAsia"/>
          <w:b/>
          <w:bCs/>
          <w:sz w:val="22"/>
        </w:rPr>
        <w:t>厂家</w:t>
      </w:r>
      <w:r>
        <w:rPr>
          <w:rFonts w:asciiTheme="minorEastAsia" w:eastAsiaTheme="minorEastAsia" w:hAnsiTheme="minorEastAsia" w:hint="eastAsia"/>
          <w:b/>
          <w:bCs/>
          <w:sz w:val="22"/>
        </w:rPr>
        <w:t>原版</w:t>
      </w:r>
      <w:r w:rsidRPr="00765DD9">
        <w:rPr>
          <w:rFonts w:asciiTheme="minorEastAsia" w:eastAsiaTheme="minorEastAsia" w:hAnsiTheme="minorEastAsia" w:hint="eastAsia"/>
          <w:b/>
          <w:bCs/>
          <w:sz w:val="22"/>
        </w:rPr>
        <w:t>技术说明文件</w:t>
      </w:r>
      <w:r>
        <w:rPr>
          <w:rFonts w:asciiTheme="minorEastAsia" w:eastAsiaTheme="minorEastAsia" w:hAnsiTheme="minorEastAsia" w:hint="eastAsia"/>
          <w:b/>
          <w:bCs/>
          <w:sz w:val="22"/>
        </w:rPr>
        <w:t>或者原版</w:t>
      </w:r>
      <w:r w:rsidRPr="00765DD9">
        <w:rPr>
          <w:rFonts w:asciiTheme="minorEastAsia" w:eastAsiaTheme="minorEastAsia" w:hAnsiTheme="minorEastAsia" w:hint="eastAsia"/>
          <w:b/>
          <w:bCs/>
          <w:sz w:val="22"/>
        </w:rPr>
        <w:t>彩页等证明文件。</w:t>
      </w:r>
    </w:p>
    <w:p w:rsidR="001749FC" w:rsidRPr="0006303E" w:rsidRDefault="001749FC" w:rsidP="001D6199">
      <w:pPr>
        <w:ind w:leftChars="200" w:left="420" w:firstLineChars="100" w:firstLine="241"/>
        <w:rPr>
          <w:rFonts w:asciiTheme="minorEastAsia" w:eastAsiaTheme="minorEastAsia" w:hAnsiTheme="minorEastAsia"/>
          <w:b/>
          <w:bCs/>
          <w:sz w:val="24"/>
        </w:rPr>
      </w:pPr>
    </w:p>
    <w:sectPr w:rsidR="001749FC" w:rsidRPr="0006303E" w:rsidSect="00F66EFB">
      <w:headerReference w:type="default" r:id="rId7"/>
      <w:pgSz w:w="11906" w:h="16838"/>
      <w:pgMar w:top="468" w:right="707" w:bottom="1246" w:left="993" w:header="851" w:footer="58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FE" w:rsidRDefault="00A974FE">
      <w:r>
        <w:separator/>
      </w:r>
    </w:p>
  </w:endnote>
  <w:endnote w:type="continuationSeparator" w:id="1">
    <w:p w:rsidR="00A974FE" w:rsidRDefault="00A97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FE" w:rsidRDefault="00A974FE">
      <w:r>
        <w:separator/>
      </w:r>
    </w:p>
  </w:footnote>
  <w:footnote w:type="continuationSeparator" w:id="1">
    <w:p w:rsidR="00A974FE" w:rsidRDefault="00A97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8" w:rsidRDefault="00EE2358" w:rsidP="00553CF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328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D0341"/>
    <w:multiLevelType w:val="hybridMultilevel"/>
    <w:tmpl w:val="2CEC9EFE"/>
    <w:lvl w:ilvl="0" w:tplc="CC8C9FA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1268C6">
      <w:start w:val="1"/>
      <w:numFmt w:val="decimal"/>
      <w:lvlText w:val="%2、"/>
      <w:lvlJc w:val="left"/>
      <w:pPr>
        <w:tabs>
          <w:tab w:val="num" w:pos="780"/>
        </w:tabs>
        <w:ind w:left="780" w:hanging="4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26F1A5F"/>
    <w:multiLevelType w:val="hybridMultilevel"/>
    <w:tmpl w:val="67F47402"/>
    <w:lvl w:ilvl="0" w:tplc="CA12B03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5030A7"/>
    <w:multiLevelType w:val="hybridMultilevel"/>
    <w:tmpl w:val="FC26C510"/>
    <w:lvl w:ilvl="0" w:tplc="35E60BE0">
      <w:start w:val="7"/>
      <w:numFmt w:val="bullet"/>
      <w:lvlText w:val="★"/>
      <w:lvlJc w:val="left"/>
      <w:pPr>
        <w:ind w:left="1080" w:hanging="6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>
    <w:nsid w:val="2E604ACB"/>
    <w:multiLevelType w:val="hybridMultilevel"/>
    <w:tmpl w:val="25662424"/>
    <w:lvl w:ilvl="0" w:tplc="BAF6E8A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1D7DED"/>
    <w:multiLevelType w:val="hybridMultilevel"/>
    <w:tmpl w:val="182A49E6"/>
    <w:lvl w:ilvl="0" w:tplc="98C085A8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03649AE"/>
    <w:multiLevelType w:val="hybridMultilevel"/>
    <w:tmpl w:val="3146C2BE"/>
    <w:lvl w:ilvl="0" w:tplc="37FE8B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5A3A5D"/>
    <w:multiLevelType w:val="multilevel"/>
    <w:tmpl w:val="979A9A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1F76491"/>
    <w:multiLevelType w:val="hybridMultilevel"/>
    <w:tmpl w:val="8E4A167A"/>
    <w:lvl w:ilvl="0" w:tplc="2188D406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2C82F18"/>
    <w:multiLevelType w:val="multilevel"/>
    <w:tmpl w:val="4612B5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800" w:hanging="38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eastAsia"/>
      </w:rPr>
    </w:lvl>
  </w:abstractNum>
  <w:abstractNum w:abstractNumId="10">
    <w:nsid w:val="757D02CD"/>
    <w:multiLevelType w:val="hybridMultilevel"/>
    <w:tmpl w:val="A06001C2"/>
    <w:lvl w:ilvl="0" w:tplc="0364665E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781917B7"/>
    <w:multiLevelType w:val="hybridMultilevel"/>
    <w:tmpl w:val="48287622"/>
    <w:lvl w:ilvl="0" w:tplc="0E8C5708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9FC"/>
    <w:rsid w:val="000360C0"/>
    <w:rsid w:val="000441C1"/>
    <w:rsid w:val="000441ED"/>
    <w:rsid w:val="0006303E"/>
    <w:rsid w:val="00067EE2"/>
    <w:rsid w:val="00091203"/>
    <w:rsid w:val="000C79DE"/>
    <w:rsid w:val="000D1192"/>
    <w:rsid w:val="001132CA"/>
    <w:rsid w:val="001749FC"/>
    <w:rsid w:val="00193D48"/>
    <w:rsid w:val="001A589A"/>
    <w:rsid w:val="001D092E"/>
    <w:rsid w:val="001D18A2"/>
    <w:rsid w:val="001D6199"/>
    <w:rsid w:val="00246EAB"/>
    <w:rsid w:val="00272499"/>
    <w:rsid w:val="002727E7"/>
    <w:rsid w:val="00284C31"/>
    <w:rsid w:val="002B4984"/>
    <w:rsid w:val="002E2813"/>
    <w:rsid w:val="003153F0"/>
    <w:rsid w:val="003173D3"/>
    <w:rsid w:val="00347221"/>
    <w:rsid w:val="00375B2B"/>
    <w:rsid w:val="00381D21"/>
    <w:rsid w:val="003A101F"/>
    <w:rsid w:val="003B6F12"/>
    <w:rsid w:val="00461E6B"/>
    <w:rsid w:val="004817FA"/>
    <w:rsid w:val="00486B20"/>
    <w:rsid w:val="004E4EBA"/>
    <w:rsid w:val="00521784"/>
    <w:rsid w:val="00542867"/>
    <w:rsid w:val="0055081A"/>
    <w:rsid w:val="00553CF0"/>
    <w:rsid w:val="005643A2"/>
    <w:rsid w:val="00577F1A"/>
    <w:rsid w:val="005C33AA"/>
    <w:rsid w:val="005E284A"/>
    <w:rsid w:val="006017C6"/>
    <w:rsid w:val="006054A3"/>
    <w:rsid w:val="00644882"/>
    <w:rsid w:val="00667DA6"/>
    <w:rsid w:val="00680465"/>
    <w:rsid w:val="006954A8"/>
    <w:rsid w:val="006D3D95"/>
    <w:rsid w:val="006D5A33"/>
    <w:rsid w:val="006E526D"/>
    <w:rsid w:val="007039DE"/>
    <w:rsid w:val="0070596D"/>
    <w:rsid w:val="00714667"/>
    <w:rsid w:val="007238DA"/>
    <w:rsid w:val="00725B82"/>
    <w:rsid w:val="007456B8"/>
    <w:rsid w:val="00792A24"/>
    <w:rsid w:val="00794F2C"/>
    <w:rsid w:val="007B3571"/>
    <w:rsid w:val="007D5D39"/>
    <w:rsid w:val="007F387D"/>
    <w:rsid w:val="008041B5"/>
    <w:rsid w:val="008309C0"/>
    <w:rsid w:val="00847293"/>
    <w:rsid w:val="00882923"/>
    <w:rsid w:val="008D2EDC"/>
    <w:rsid w:val="008E0F36"/>
    <w:rsid w:val="008F02ED"/>
    <w:rsid w:val="008F5F15"/>
    <w:rsid w:val="00900F53"/>
    <w:rsid w:val="009351AA"/>
    <w:rsid w:val="0093595F"/>
    <w:rsid w:val="00941AA9"/>
    <w:rsid w:val="00944C7C"/>
    <w:rsid w:val="00945E60"/>
    <w:rsid w:val="00961620"/>
    <w:rsid w:val="00964A2B"/>
    <w:rsid w:val="00977083"/>
    <w:rsid w:val="009A54A3"/>
    <w:rsid w:val="009B1AC9"/>
    <w:rsid w:val="009E588F"/>
    <w:rsid w:val="00A5024B"/>
    <w:rsid w:val="00A53696"/>
    <w:rsid w:val="00A845BB"/>
    <w:rsid w:val="00A974FE"/>
    <w:rsid w:val="00AB655E"/>
    <w:rsid w:val="00AE26A0"/>
    <w:rsid w:val="00B37122"/>
    <w:rsid w:val="00B53381"/>
    <w:rsid w:val="00B55A70"/>
    <w:rsid w:val="00B80AF0"/>
    <w:rsid w:val="00B85D51"/>
    <w:rsid w:val="00BA0504"/>
    <w:rsid w:val="00BE4745"/>
    <w:rsid w:val="00C535BB"/>
    <w:rsid w:val="00CA0C0B"/>
    <w:rsid w:val="00CA1020"/>
    <w:rsid w:val="00CA3059"/>
    <w:rsid w:val="00CB34F5"/>
    <w:rsid w:val="00CD66BB"/>
    <w:rsid w:val="00D07AB0"/>
    <w:rsid w:val="00D40E1C"/>
    <w:rsid w:val="00D676BE"/>
    <w:rsid w:val="00DA1D10"/>
    <w:rsid w:val="00DC5DBA"/>
    <w:rsid w:val="00DD0080"/>
    <w:rsid w:val="00E005B0"/>
    <w:rsid w:val="00E02708"/>
    <w:rsid w:val="00E44E6D"/>
    <w:rsid w:val="00E54E7A"/>
    <w:rsid w:val="00E65DE8"/>
    <w:rsid w:val="00E74B8A"/>
    <w:rsid w:val="00E813AD"/>
    <w:rsid w:val="00E90112"/>
    <w:rsid w:val="00E9117B"/>
    <w:rsid w:val="00EA23E0"/>
    <w:rsid w:val="00EA39A3"/>
    <w:rsid w:val="00EA3D93"/>
    <w:rsid w:val="00ED207F"/>
    <w:rsid w:val="00ED35F0"/>
    <w:rsid w:val="00EE2358"/>
    <w:rsid w:val="00EF0451"/>
    <w:rsid w:val="00EF3C45"/>
    <w:rsid w:val="00F63204"/>
    <w:rsid w:val="00F66EFB"/>
    <w:rsid w:val="00F76C36"/>
    <w:rsid w:val="00F806C6"/>
    <w:rsid w:val="00F91F70"/>
    <w:rsid w:val="00FA490B"/>
    <w:rsid w:val="00FC53EE"/>
    <w:rsid w:val="00FE119C"/>
    <w:rsid w:val="00F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1D61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199"/>
    <w:pPr>
      <w:ind w:firstLineChars="200" w:firstLine="420"/>
    </w:pPr>
  </w:style>
  <w:style w:type="paragraph" w:styleId="a4">
    <w:name w:val="header"/>
    <w:basedOn w:val="a"/>
    <w:unhideWhenUsed/>
    <w:rsid w:val="001D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Char"/>
    <w:semiHidden/>
    <w:rsid w:val="001D6199"/>
    <w:rPr>
      <w:sz w:val="18"/>
      <w:szCs w:val="18"/>
    </w:rPr>
  </w:style>
  <w:style w:type="paragraph" w:styleId="a5">
    <w:name w:val="footer"/>
    <w:basedOn w:val="a"/>
    <w:unhideWhenUsed/>
    <w:rsid w:val="001D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Char"/>
    <w:semiHidden/>
    <w:rsid w:val="001D6199"/>
    <w:rPr>
      <w:sz w:val="18"/>
      <w:szCs w:val="18"/>
    </w:rPr>
  </w:style>
  <w:style w:type="paragraph" w:styleId="a6">
    <w:name w:val="Balloon Text"/>
    <w:basedOn w:val="a"/>
    <w:semiHidden/>
    <w:rsid w:val="001D619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Char"/>
    <w:semiHidden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Char"/>
    <w:semiHidden/>
    <w:rPr>
      <w:sz w:val="18"/>
      <w:szCs w:val="18"/>
    </w:rPr>
  </w:style>
  <w:style w:type="paragraph" w:styleId="a6">
    <w:name w:val="Balloon Text"/>
    <w:basedOn w:val="a"/>
    <w:semiHidden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球囊反搏泵技术参数</vt:lpstr>
    </vt:vector>
  </TitlesOfParts>
  <Company>MSPRC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球囊反搏泵技术参数</dc:title>
  <dc:creator>Ada Wang</dc:creator>
  <cp:lastModifiedBy>admin</cp:lastModifiedBy>
  <cp:revision>3</cp:revision>
  <cp:lastPrinted>2011-08-16T12:44:00Z</cp:lastPrinted>
  <dcterms:created xsi:type="dcterms:W3CDTF">2016-10-21T03:03:00Z</dcterms:created>
  <dcterms:modified xsi:type="dcterms:W3CDTF">2016-10-21T03:03:00Z</dcterms:modified>
</cp:coreProperties>
</file>